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B4C3C" w14:textId="3C98B5E4" w:rsidR="000D54B3" w:rsidRDefault="004619AB" w:rsidP="00117681">
      <w:pPr>
        <w:spacing w:line="360" w:lineRule="auto"/>
        <w:jc w:val="both"/>
      </w:pPr>
      <w:r>
        <w:rPr>
          <w:noProof/>
          <w:lang w:eastAsia="el-GR"/>
        </w:rPr>
        <mc:AlternateContent>
          <mc:Choice Requires="wps">
            <w:drawing>
              <wp:anchor distT="45720" distB="45720" distL="114300" distR="114300" simplePos="0" relativeHeight="251659264" behindDoc="0" locked="0" layoutInCell="1" allowOverlap="1" wp14:anchorId="3B191092" wp14:editId="29448C4A">
                <wp:simplePos x="0" y="0"/>
                <wp:positionH relativeFrom="column">
                  <wp:posOffset>1470660</wp:posOffset>
                </wp:positionH>
                <wp:positionV relativeFrom="paragraph">
                  <wp:posOffset>0</wp:posOffset>
                </wp:positionV>
                <wp:extent cx="4522470" cy="1699260"/>
                <wp:effectExtent l="0" t="0" r="0" b="0"/>
                <wp:wrapSquare wrapText="bothSides"/>
                <wp:docPr id="3" name="Πλαίσιο κειμένου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2470" cy="1699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CD67FB" w14:textId="3C5F0CB2" w:rsidR="000D54B3" w:rsidRPr="004619AB" w:rsidRDefault="004619AB" w:rsidP="000D54B3">
                            <w:pPr>
                              <w:jc w:val="center"/>
                              <w:rPr>
                                <w:rFonts w:ascii="Calibri" w:hAnsi="Calibri" w:cs="Calibri"/>
                                <w:lang w:val="en-US"/>
                              </w:rPr>
                            </w:pPr>
                            <w:r w:rsidRPr="004619AB">
                              <w:rPr>
                                <w:rFonts w:ascii="Calibri" w:hAnsi="Calibri" w:cs="Calibri"/>
                                <w:lang w:val="en-US"/>
                              </w:rPr>
                              <w:t>INTERINSTITUTIONAL PROGRAM OF POSTGRADUATE STU</w:t>
                            </w:r>
                            <w:r>
                              <w:rPr>
                                <w:rFonts w:ascii="Calibri" w:hAnsi="Calibri" w:cs="Calibri"/>
                                <w:lang w:val="en-US"/>
                              </w:rPr>
                              <w:t>D</w:t>
                            </w:r>
                            <w:r w:rsidRPr="004619AB">
                              <w:rPr>
                                <w:rFonts w:ascii="Calibri" w:hAnsi="Calibri" w:cs="Calibri"/>
                                <w:lang w:val="en-US"/>
                              </w:rPr>
                              <w:t>IES</w:t>
                            </w:r>
                            <w:r w:rsidR="000D54B3" w:rsidRPr="004619AB">
                              <w:rPr>
                                <w:rFonts w:ascii="Calibri" w:hAnsi="Calibri" w:cs="Calibri"/>
                                <w:lang w:val="en-US"/>
                              </w:rPr>
                              <w:t xml:space="preserve"> </w:t>
                            </w:r>
                          </w:p>
                          <w:p w14:paraId="071AF043" w14:textId="04BCCD7F" w:rsidR="000D54B3" w:rsidRPr="004619AB" w:rsidRDefault="004619AB" w:rsidP="000D54B3">
                            <w:pPr>
                              <w:pStyle w:val="aa"/>
                              <w:spacing w:before="120" w:after="120"/>
                              <w:jc w:val="center"/>
                              <w:rPr>
                                <w:rFonts w:ascii="Calibri" w:hAnsi="Calibri" w:cs="Calibri"/>
                                <w:b/>
                                <w:sz w:val="20"/>
                                <w:lang w:val="en-US"/>
                              </w:rPr>
                            </w:pPr>
                            <w:r>
                              <w:rPr>
                                <w:rFonts w:ascii="Calibri" w:hAnsi="Calibri" w:cs="Calibri"/>
                                <w:b/>
                                <w:sz w:val="20"/>
                                <w:lang w:val="en-US"/>
                              </w:rPr>
                              <w:t>“SHIP AND MARINE TECHNOLOGY”</w:t>
                            </w:r>
                          </w:p>
                          <w:p w14:paraId="2F7FF95B" w14:textId="5D662594" w:rsidR="000D54B3" w:rsidRPr="004619AB" w:rsidRDefault="004619AB" w:rsidP="000D54B3">
                            <w:pPr>
                              <w:spacing w:after="120"/>
                              <w:ind w:left="-108"/>
                              <w:jc w:val="center"/>
                              <w:rPr>
                                <w:rFonts w:ascii="Calibri" w:hAnsi="Calibri" w:cs="Calibri"/>
                                <w:lang w:val="en-US"/>
                              </w:rPr>
                            </w:pPr>
                            <w:r>
                              <w:rPr>
                                <w:rFonts w:ascii="Calibri" w:hAnsi="Calibri" w:cs="Calibri"/>
                                <w:lang w:val="en-US"/>
                              </w:rPr>
                              <w:t>COORDINATED BY THE</w:t>
                            </w:r>
                          </w:p>
                          <w:p w14:paraId="79ABFBE0" w14:textId="77777777" w:rsidR="004619AB" w:rsidRDefault="004619AB" w:rsidP="000D54B3">
                            <w:pPr>
                              <w:spacing w:after="60"/>
                              <w:ind w:left="-108"/>
                              <w:jc w:val="center"/>
                              <w:rPr>
                                <w:rFonts w:ascii="Calibri" w:hAnsi="Calibri" w:cs="Calibri"/>
                                <w:b/>
                                <w:lang w:val="en-US"/>
                              </w:rPr>
                            </w:pPr>
                            <w:r>
                              <w:rPr>
                                <w:rFonts w:ascii="Calibri" w:hAnsi="Calibri" w:cs="Calibri"/>
                                <w:b/>
                                <w:lang w:val="en-US"/>
                              </w:rPr>
                              <w:t>SCHOOL OF NAVAL ARCHITECTURE AND MARINE ENGINEERING</w:t>
                            </w:r>
                          </w:p>
                          <w:p w14:paraId="32BC88DD" w14:textId="77777777" w:rsidR="004619AB" w:rsidRPr="004619AB" w:rsidRDefault="004619AB" w:rsidP="000D54B3">
                            <w:pPr>
                              <w:spacing w:after="60"/>
                              <w:ind w:left="-108"/>
                              <w:jc w:val="center"/>
                              <w:rPr>
                                <w:rFonts w:ascii="Calibri" w:hAnsi="Calibri" w:cs="Calibri"/>
                                <w:lang w:val="en-US"/>
                              </w:rPr>
                            </w:pPr>
                            <w:r w:rsidRPr="004619AB">
                              <w:rPr>
                                <w:rFonts w:ascii="Calibri" w:hAnsi="Calibri" w:cs="Calibri"/>
                                <w:lang w:val="en-US"/>
                              </w:rPr>
                              <w:t xml:space="preserve">OF THE </w:t>
                            </w:r>
                          </w:p>
                          <w:p w14:paraId="6E244622" w14:textId="05DB67EC" w:rsidR="000D54B3" w:rsidRPr="004619AB" w:rsidRDefault="004619AB" w:rsidP="000D54B3">
                            <w:pPr>
                              <w:spacing w:after="60"/>
                              <w:ind w:left="-108"/>
                              <w:jc w:val="center"/>
                              <w:rPr>
                                <w:rFonts w:ascii="Calibri" w:hAnsi="Calibri" w:cs="Calibri"/>
                                <w:b/>
                                <w:lang w:val="en-US"/>
                              </w:rPr>
                            </w:pPr>
                            <w:r>
                              <w:rPr>
                                <w:rFonts w:ascii="Calibri" w:hAnsi="Calibri" w:cs="Calibri"/>
                                <w:b/>
                                <w:lang w:val="en-US"/>
                              </w:rPr>
                              <w:t xml:space="preserve">NATIONAL TECHNICAL UNIVERSITY OF ATHENS </w:t>
                            </w:r>
                          </w:p>
                          <w:p w14:paraId="00A367EA" w14:textId="3105F864" w:rsidR="000D54B3" w:rsidRPr="004619AB" w:rsidRDefault="004619AB" w:rsidP="000D54B3">
                            <w:pPr>
                              <w:ind w:left="-108"/>
                              <w:jc w:val="center"/>
                              <w:rPr>
                                <w:rFonts w:ascii="Calibri" w:hAnsi="Calibri" w:cs="Calibri"/>
                                <w:lang w:val="en-US"/>
                              </w:rPr>
                            </w:pPr>
                            <w:r>
                              <w:rPr>
                                <w:rFonts w:ascii="Calibri" w:hAnsi="Calibri" w:cs="Calibri"/>
                                <w:lang w:val="en-US"/>
                              </w:rPr>
                              <w:t>Tel</w:t>
                            </w:r>
                            <w:r w:rsidR="000D54B3" w:rsidRPr="004619AB">
                              <w:rPr>
                                <w:rFonts w:ascii="Calibri" w:hAnsi="Calibri" w:cs="Calibri"/>
                                <w:lang w:val="en-US"/>
                              </w:rPr>
                              <w:t xml:space="preserve">: 210 7721926, 210 7724147. </w:t>
                            </w:r>
                            <w:r w:rsidRPr="004619AB">
                              <w:rPr>
                                <w:rFonts w:ascii="Calibri" w:hAnsi="Calibri" w:cs="Calibri"/>
                                <w:lang w:val="en-US"/>
                              </w:rPr>
                              <w:t>Email</w:t>
                            </w:r>
                            <w:r w:rsidR="000D54B3" w:rsidRPr="004619AB">
                              <w:rPr>
                                <w:rFonts w:ascii="Calibri" w:hAnsi="Calibri" w:cs="Calibri"/>
                                <w:lang w:val="en-US"/>
                              </w:rPr>
                              <w:t>: secrmet.</w:t>
                            </w:r>
                            <w:r w:rsidR="000D54B3" w:rsidRPr="00EA389F">
                              <w:rPr>
                                <w:rFonts w:ascii="Calibri" w:hAnsi="Calibri" w:cs="Calibri"/>
                                <w:lang w:val="en-US"/>
                              </w:rPr>
                              <w:t>mail</w:t>
                            </w:r>
                            <w:r w:rsidR="000D54B3" w:rsidRPr="004619AB">
                              <w:rPr>
                                <w:rFonts w:ascii="Calibri" w:hAnsi="Calibri" w:cs="Calibri"/>
                                <w:lang w:val="en-US"/>
                              </w:rPr>
                              <w:t>.</w:t>
                            </w:r>
                            <w:r w:rsidR="000D54B3" w:rsidRPr="00EA389F">
                              <w:rPr>
                                <w:rFonts w:ascii="Calibri" w:hAnsi="Calibri" w:cs="Calibri"/>
                                <w:lang w:val="en-US"/>
                              </w:rPr>
                              <w:t>ntua</w:t>
                            </w:r>
                            <w:r w:rsidR="000D54B3" w:rsidRPr="004619AB">
                              <w:rPr>
                                <w:rFonts w:ascii="Calibri" w:hAnsi="Calibri" w:cs="Calibri"/>
                                <w:lang w:val="en-US"/>
                              </w:rPr>
                              <w:t>.</w:t>
                            </w:r>
                            <w:r w:rsidR="000D54B3" w:rsidRPr="00EA389F">
                              <w:rPr>
                                <w:rFonts w:ascii="Calibri" w:hAnsi="Calibri" w:cs="Calibri"/>
                                <w:lang w:val="en-US"/>
                              </w:rPr>
                              <w:t>gr</w:t>
                            </w:r>
                          </w:p>
                          <w:p w14:paraId="17D61C4E" w14:textId="3FD1EF5D" w:rsidR="000D54B3" w:rsidRPr="008F2148" w:rsidRDefault="004619AB" w:rsidP="000D54B3">
                            <w:pPr>
                              <w:ind w:left="-108"/>
                              <w:jc w:val="center"/>
                              <w:rPr>
                                <w:rFonts w:ascii="Calibri" w:hAnsi="Calibri" w:cs="Calibri"/>
                                <w:strike/>
                                <w:lang w:val="en-US"/>
                              </w:rPr>
                            </w:pPr>
                            <w:r w:rsidRPr="008F2148">
                              <w:rPr>
                                <w:rFonts w:ascii="Calibri" w:hAnsi="Calibri" w:cs="Calibri"/>
                                <w:lang w:val="en-US"/>
                              </w:rPr>
                              <w:t>Web</w:t>
                            </w:r>
                            <w:r w:rsidR="000D54B3" w:rsidRPr="008F2148">
                              <w:rPr>
                                <w:rFonts w:ascii="Calibri" w:hAnsi="Calibri" w:cs="Calibri"/>
                                <w:lang w:val="en-US"/>
                              </w:rPr>
                              <w:t xml:space="preserve">: </w:t>
                            </w:r>
                            <w:r w:rsidR="000D54B3" w:rsidRPr="00EA389F">
                              <w:rPr>
                                <w:rFonts w:ascii="Calibri" w:hAnsi="Calibri" w:cs="Calibri"/>
                                <w:lang w:val="en-US"/>
                              </w:rPr>
                              <w:t>http</w:t>
                            </w:r>
                            <w:r w:rsidR="000D54B3" w:rsidRPr="008F2148">
                              <w:rPr>
                                <w:rFonts w:ascii="Calibri" w:hAnsi="Calibri" w:cs="Calibri"/>
                                <w:lang w:val="en-US"/>
                              </w:rPr>
                              <w:t>://</w:t>
                            </w:r>
                            <w:r w:rsidR="000D54B3" w:rsidRPr="00EA389F">
                              <w:rPr>
                                <w:rFonts w:ascii="Calibri" w:hAnsi="Calibri" w:cs="Calibri"/>
                                <w:lang w:val="en-US"/>
                              </w:rPr>
                              <w:t>www</w:t>
                            </w:r>
                            <w:r w:rsidR="000D54B3" w:rsidRPr="008F2148">
                              <w:rPr>
                                <w:rFonts w:ascii="Calibri" w:hAnsi="Calibri" w:cs="Calibri"/>
                                <w:lang w:val="en-US"/>
                              </w:rPr>
                              <w:t>.</w:t>
                            </w:r>
                            <w:r w:rsidR="000D54B3" w:rsidRPr="00EA389F">
                              <w:rPr>
                                <w:rFonts w:ascii="Calibri" w:hAnsi="Calibri" w:cs="Calibri"/>
                                <w:lang w:val="en-US"/>
                              </w:rPr>
                              <w:t>naval</w:t>
                            </w:r>
                            <w:r w:rsidR="000D54B3" w:rsidRPr="008F2148">
                              <w:rPr>
                                <w:rFonts w:ascii="Calibri" w:hAnsi="Calibri" w:cs="Calibri"/>
                                <w:lang w:val="en-US"/>
                              </w:rPr>
                              <w:t>.</w:t>
                            </w:r>
                            <w:r w:rsidR="000D54B3" w:rsidRPr="00EA389F">
                              <w:rPr>
                                <w:rFonts w:ascii="Calibri" w:hAnsi="Calibri" w:cs="Calibri"/>
                                <w:lang w:val="en-US"/>
                              </w:rPr>
                              <w:t>ntua</w:t>
                            </w:r>
                            <w:r w:rsidR="000D54B3" w:rsidRPr="008F2148">
                              <w:rPr>
                                <w:rFonts w:ascii="Calibri" w:hAnsi="Calibri" w:cs="Calibri"/>
                                <w:lang w:val="en-US"/>
                              </w:rPr>
                              <w:t>.</w:t>
                            </w:r>
                            <w:r w:rsidR="000D54B3" w:rsidRPr="00EA389F">
                              <w:rPr>
                                <w:rFonts w:ascii="Calibri" w:hAnsi="Calibri" w:cs="Calibri"/>
                                <w:lang w:val="en-US"/>
                              </w:rPr>
                              <w:t>gr</w:t>
                            </w:r>
                            <w:r w:rsidR="000D54B3" w:rsidRPr="008F2148">
                              <w:rPr>
                                <w:rFonts w:ascii="Calibri" w:hAnsi="Calibri" w:cs="Calibri"/>
                                <w:lang w:val="en-US"/>
                              </w:rPr>
                              <w:t>/</w:t>
                            </w:r>
                            <w:r w:rsidR="008D0CD8">
                              <w:rPr>
                                <w:rFonts w:ascii="Calibri" w:hAnsi="Calibri" w:cs="Calibri"/>
                                <w:lang w:val="en-US"/>
                              </w:rPr>
                              <w:t>smt</w:t>
                            </w:r>
                          </w:p>
                          <w:p w14:paraId="0C089AD5" w14:textId="77777777" w:rsidR="000D54B3" w:rsidRPr="008F2148" w:rsidRDefault="000D54B3" w:rsidP="000D54B3">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B191092" id="_x0000_t202" coordsize="21600,21600" o:spt="202" path="m,l,21600r21600,l21600,xe">
                <v:stroke joinstyle="miter"/>
                <v:path gradientshapeok="t" o:connecttype="rect"/>
              </v:shapetype>
              <v:shape id="Πλαίσιο κειμένου 3" o:spid="_x0000_s1026" type="#_x0000_t202" style="position:absolute;left:0;text-align:left;margin-left:115.8pt;margin-top:0;width:356.1pt;height:133.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" stroked="f">
                <v:textbox>
                  <w:txbxContent>
                    <w:p w14:paraId="74CD67FB" w14:textId="3C5F0CB2" w:rsidR="000D54B3" w:rsidRPr="004619AB" w:rsidRDefault="004619AB" w:rsidP="000D54B3">
                      <w:pPr>
                        <w:jc w:val="center"/>
                        <w:rPr>
                          <w:rFonts w:ascii="Calibri" w:hAnsi="Calibri" w:cs="Calibri"/>
                          <w:lang w:val="en-US"/>
                        </w:rPr>
                      </w:pPr>
                      <w:r w:rsidRPr="004619AB">
                        <w:rPr>
                          <w:rFonts w:ascii="Calibri" w:hAnsi="Calibri" w:cs="Calibri"/>
                          <w:lang w:val="en-US"/>
                        </w:rPr>
                        <w:t>INTERINSTITUTIONAL PROGRAM OF POSTGRADUATE STU</w:t>
                      </w:r>
                      <w:r>
                        <w:rPr>
                          <w:rFonts w:ascii="Calibri" w:hAnsi="Calibri" w:cs="Calibri"/>
                          <w:lang w:val="en-US"/>
                        </w:rPr>
                        <w:t>D</w:t>
                      </w:r>
                      <w:r w:rsidRPr="004619AB">
                        <w:rPr>
                          <w:rFonts w:ascii="Calibri" w:hAnsi="Calibri" w:cs="Calibri"/>
                          <w:lang w:val="en-US"/>
                        </w:rPr>
                        <w:t>IES</w:t>
                      </w:r>
                      <w:r w:rsidR="000D54B3" w:rsidRPr="004619AB">
                        <w:rPr>
                          <w:rFonts w:ascii="Calibri" w:hAnsi="Calibri" w:cs="Calibri"/>
                          <w:lang w:val="en-US"/>
                        </w:rPr>
                        <w:t xml:space="preserve"> </w:t>
                      </w:r>
                    </w:p>
                    <w:p w14:paraId="071AF043" w14:textId="04BCCD7F" w:rsidR="000D54B3" w:rsidRPr="004619AB" w:rsidRDefault="004619AB" w:rsidP="000D54B3">
                      <w:pPr>
                        <w:pStyle w:val="aa"/>
                        <w:spacing w:before="120" w:after="120"/>
                        <w:jc w:val="center"/>
                        <w:rPr>
                          <w:rFonts w:ascii="Calibri" w:hAnsi="Calibri" w:cs="Calibri"/>
                          <w:b/>
                          <w:sz w:val="20"/>
                          <w:lang w:val="en-US"/>
                        </w:rPr>
                      </w:pPr>
                      <w:r>
                        <w:rPr>
                          <w:rFonts w:ascii="Calibri" w:hAnsi="Calibri" w:cs="Calibri"/>
                          <w:b/>
                          <w:sz w:val="20"/>
                          <w:lang w:val="en-US"/>
                        </w:rPr>
                        <w:t>“SHIP AND MARINE TECHNOLOGY”</w:t>
                      </w:r>
                    </w:p>
                    <w:p w14:paraId="2F7FF95B" w14:textId="5D662594" w:rsidR="000D54B3" w:rsidRPr="004619AB" w:rsidRDefault="004619AB" w:rsidP="000D54B3">
                      <w:pPr>
                        <w:spacing w:after="120"/>
                        <w:ind w:left="-108"/>
                        <w:jc w:val="center"/>
                        <w:rPr>
                          <w:rFonts w:ascii="Calibri" w:hAnsi="Calibri" w:cs="Calibri"/>
                          <w:lang w:val="en-US"/>
                        </w:rPr>
                      </w:pPr>
                      <w:r>
                        <w:rPr>
                          <w:rFonts w:ascii="Calibri" w:hAnsi="Calibri" w:cs="Calibri"/>
                          <w:lang w:val="en-US"/>
                        </w:rPr>
                        <w:t>COORDINATED BY THE</w:t>
                      </w:r>
                    </w:p>
                    <w:p w14:paraId="79ABFBE0" w14:textId="77777777" w:rsidR="004619AB" w:rsidRDefault="004619AB" w:rsidP="000D54B3">
                      <w:pPr>
                        <w:spacing w:after="60"/>
                        <w:ind w:left="-108"/>
                        <w:jc w:val="center"/>
                        <w:rPr>
                          <w:rFonts w:ascii="Calibri" w:hAnsi="Calibri" w:cs="Calibri"/>
                          <w:b/>
                          <w:lang w:val="en-US"/>
                        </w:rPr>
                      </w:pPr>
                      <w:r>
                        <w:rPr>
                          <w:rFonts w:ascii="Calibri" w:hAnsi="Calibri" w:cs="Calibri"/>
                          <w:b/>
                          <w:lang w:val="en-US"/>
                        </w:rPr>
                        <w:t>SCHOOL OF NAVAL ARCHITECTURE AND MARINE ENGINEERING</w:t>
                      </w:r>
                    </w:p>
                    <w:p w14:paraId="32BC88DD" w14:textId="77777777" w:rsidR="004619AB" w:rsidRPr="004619AB" w:rsidRDefault="004619AB" w:rsidP="000D54B3">
                      <w:pPr>
                        <w:spacing w:after="60"/>
                        <w:ind w:left="-108"/>
                        <w:jc w:val="center"/>
                        <w:rPr>
                          <w:rFonts w:ascii="Calibri" w:hAnsi="Calibri" w:cs="Calibri"/>
                          <w:lang w:val="en-US"/>
                        </w:rPr>
                      </w:pPr>
                      <w:r w:rsidRPr="004619AB">
                        <w:rPr>
                          <w:rFonts w:ascii="Calibri" w:hAnsi="Calibri" w:cs="Calibri"/>
                          <w:lang w:val="en-US"/>
                        </w:rPr>
                        <w:t xml:space="preserve">OF THE </w:t>
                      </w:r>
                    </w:p>
                    <w:p w14:paraId="6E244622" w14:textId="05DB67EC" w:rsidR="000D54B3" w:rsidRPr="004619AB" w:rsidRDefault="004619AB" w:rsidP="000D54B3">
                      <w:pPr>
                        <w:spacing w:after="60"/>
                        <w:ind w:left="-108"/>
                        <w:jc w:val="center"/>
                        <w:rPr>
                          <w:rFonts w:ascii="Calibri" w:hAnsi="Calibri" w:cs="Calibri"/>
                          <w:b/>
                          <w:lang w:val="en-US"/>
                        </w:rPr>
                      </w:pPr>
                      <w:r>
                        <w:rPr>
                          <w:rFonts w:ascii="Calibri" w:hAnsi="Calibri" w:cs="Calibri"/>
                          <w:b/>
                          <w:lang w:val="en-US"/>
                        </w:rPr>
                        <w:t xml:space="preserve">NATIONAL TECHNICAL UNIVERSITY OF ATHENS </w:t>
                      </w:r>
                    </w:p>
                    <w:p w14:paraId="00A367EA" w14:textId="3105F864" w:rsidR="000D54B3" w:rsidRPr="004619AB" w:rsidRDefault="004619AB" w:rsidP="000D54B3">
                      <w:pPr>
                        <w:ind w:left="-108"/>
                        <w:jc w:val="center"/>
                        <w:rPr>
                          <w:rFonts w:ascii="Calibri" w:hAnsi="Calibri" w:cs="Calibri"/>
                          <w:lang w:val="en-US"/>
                        </w:rPr>
                      </w:pPr>
                      <w:r>
                        <w:rPr>
                          <w:rFonts w:ascii="Calibri" w:hAnsi="Calibri" w:cs="Calibri"/>
                          <w:lang w:val="en-US"/>
                        </w:rPr>
                        <w:t>Tel</w:t>
                      </w:r>
                      <w:r w:rsidR="000D54B3" w:rsidRPr="004619AB">
                        <w:rPr>
                          <w:rFonts w:ascii="Calibri" w:hAnsi="Calibri" w:cs="Calibri"/>
                          <w:lang w:val="en-US"/>
                        </w:rPr>
                        <w:t xml:space="preserve">: 210 7721926, 210 7724147. </w:t>
                      </w:r>
                      <w:r w:rsidRPr="004619AB">
                        <w:rPr>
                          <w:rFonts w:ascii="Calibri" w:hAnsi="Calibri" w:cs="Calibri"/>
                          <w:lang w:val="en-US"/>
                        </w:rPr>
                        <w:t>Email</w:t>
                      </w:r>
                      <w:r w:rsidR="000D54B3" w:rsidRPr="004619AB">
                        <w:rPr>
                          <w:rFonts w:ascii="Calibri" w:hAnsi="Calibri" w:cs="Calibri"/>
                          <w:lang w:val="en-US"/>
                        </w:rPr>
                        <w:t>: secrmet.</w:t>
                      </w:r>
                      <w:r w:rsidR="000D54B3" w:rsidRPr="00EA389F">
                        <w:rPr>
                          <w:rFonts w:ascii="Calibri" w:hAnsi="Calibri" w:cs="Calibri"/>
                          <w:lang w:val="en-US"/>
                        </w:rPr>
                        <w:t>mail</w:t>
                      </w:r>
                      <w:r w:rsidR="000D54B3" w:rsidRPr="004619AB">
                        <w:rPr>
                          <w:rFonts w:ascii="Calibri" w:hAnsi="Calibri" w:cs="Calibri"/>
                          <w:lang w:val="en-US"/>
                        </w:rPr>
                        <w:t>.</w:t>
                      </w:r>
                      <w:r w:rsidR="000D54B3" w:rsidRPr="00EA389F">
                        <w:rPr>
                          <w:rFonts w:ascii="Calibri" w:hAnsi="Calibri" w:cs="Calibri"/>
                          <w:lang w:val="en-US"/>
                        </w:rPr>
                        <w:t>ntua</w:t>
                      </w:r>
                      <w:r w:rsidR="000D54B3" w:rsidRPr="004619AB">
                        <w:rPr>
                          <w:rFonts w:ascii="Calibri" w:hAnsi="Calibri" w:cs="Calibri"/>
                          <w:lang w:val="en-US"/>
                        </w:rPr>
                        <w:t>.</w:t>
                      </w:r>
                      <w:r w:rsidR="000D54B3" w:rsidRPr="00EA389F">
                        <w:rPr>
                          <w:rFonts w:ascii="Calibri" w:hAnsi="Calibri" w:cs="Calibri"/>
                          <w:lang w:val="en-US"/>
                        </w:rPr>
                        <w:t>gr</w:t>
                      </w:r>
                    </w:p>
                    <w:p w14:paraId="17D61C4E" w14:textId="3FD1EF5D" w:rsidR="000D54B3" w:rsidRPr="008F2148" w:rsidRDefault="004619AB" w:rsidP="000D54B3">
                      <w:pPr>
                        <w:ind w:left="-108"/>
                        <w:jc w:val="center"/>
                        <w:rPr>
                          <w:rFonts w:ascii="Calibri" w:hAnsi="Calibri" w:cs="Calibri"/>
                          <w:strike/>
                          <w:lang w:val="en-US"/>
                        </w:rPr>
                      </w:pPr>
                      <w:r w:rsidRPr="008F2148">
                        <w:rPr>
                          <w:rFonts w:ascii="Calibri" w:hAnsi="Calibri" w:cs="Calibri"/>
                          <w:lang w:val="en-US"/>
                        </w:rPr>
                        <w:t>Web</w:t>
                      </w:r>
                      <w:r w:rsidR="000D54B3" w:rsidRPr="008F2148">
                        <w:rPr>
                          <w:rFonts w:ascii="Calibri" w:hAnsi="Calibri" w:cs="Calibri"/>
                          <w:lang w:val="en-US"/>
                        </w:rPr>
                        <w:t xml:space="preserve">: </w:t>
                      </w:r>
                      <w:r w:rsidR="000D54B3" w:rsidRPr="00EA389F">
                        <w:rPr>
                          <w:rFonts w:ascii="Calibri" w:hAnsi="Calibri" w:cs="Calibri"/>
                          <w:lang w:val="en-US"/>
                        </w:rPr>
                        <w:t>http</w:t>
                      </w:r>
                      <w:r w:rsidR="000D54B3" w:rsidRPr="008F2148">
                        <w:rPr>
                          <w:rFonts w:ascii="Calibri" w:hAnsi="Calibri" w:cs="Calibri"/>
                          <w:lang w:val="en-US"/>
                        </w:rPr>
                        <w:t>://</w:t>
                      </w:r>
                      <w:r w:rsidR="000D54B3" w:rsidRPr="00EA389F">
                        <w:rPr>
                          <w:rFonts w:ascii="Calibri" w:hAnsi="Calibri" w:cs="Calibri"/>
                          <w:lang w:val="en-US"/>
                        </w:rPr>
                        <w:t>www</w:t>
                      </w:r>
                      <w:r w:rsidR="000D54B3" w:rsidRPr="008F2148">
                        <w:rPr>
                          <w:rFonts w:ascii="Calibri" w:hAnsi="Calibri" w:cs="Calibri"/>
                          <w:lang w:val="en-US"/>
                        </w:rPr>
                        <w:t>.</w:t>
                      </w:r>
                      <w:r w:rsidR="000D54B3" w:rsidRPr="00EA389F">
                        <w:rPr>
                          <w:rFonts w:ascii="Calibri" w:hAnsi="Calibri" w:cs="Calibri"/>
                          <w:lang w:val="en-US"/>
                        </w:rPr>
                        <w:t>naval</w:t>
                      </w:r>
                      <w:r w:rsidR="000D54B3" w:rsidRPr="008F2148">
                        <w:rPr>
                          <w:rFonts w:ascii="Calibri" w:hAnsi="Calibri" w:cs="Calibri"/>
                          <w:lang w:val="en-US"/>
                        </w:rPr>
                        <w:t>.</w:t>
                      </w:r>
                      <w:r w:rsidR="000D54B3" w:rsidRPr="00EA389F">
                        <w:rPr>
                          <w:rFonts w:ascii="Calibri" w:hAnsi="Calibri" w:cs="Calibri"/>
                          <w:lang w:val="en-US"/>
                        </w:rPr>
                        <w:t>ntua</w:t>
                      </w:r>
                      <w:r w:rsidR="000D54B3" w:rsidRPr="008F2148">
                        <w:rPr>
                          <w:rFonts w:ascii="Calibri" w:hAnsi="Calibri" w:cs="Calibri"/>
                          <w:lang w:val="en-US"/>
                        </w:rPr>
                        <w:t>.</w:t>
                      </w:r>
                      <w:r w:rsidR="000D54B3" w:rsidRPr="00EA389F">
                        <w:rPr>
                          <w:rFonts w:ascii="Calibri" w:hAnsi="Calibri" w:cs="Calibri"/>
                          <w:lang w:val="en-US"/>
                        </w:rPr>
                        <w:t>gr</w:t>
                      </w:r>
                      <w:r w:rsidR="000D54B3" w:rsidRPr="008F2148">
                        <w:rPr>
                          <w:rFonts w:ascii="Calibri" w:hAnsi="Calibri" w:cs="Calibri"/>
                          <w:lang w:val="en-US"/>
                        </w:rPr>
                        <w:t>/</w:t>
                      </w:r>
                      <w:r w:rsidR="008D0CD8">
                        <w:rPr>
                          <w:rFonts w:ascii="Calibri" w:hAnsi="Calibri" w:cs="Calibri"/>
                          <w:lang w:val="en-US"/>
                        </w:rPr>
                        <w:t>smt</w:t>
                      </w:r>
                    </w:p>
                    <w:p w14:paraId="0C089AD5" w14:textId="77777777" w:rsidR="000D54B3" w:rsidRPr="008F2148" w:rsidRDefault="000D54B3" w:rsidP="000D54B3">
                      <w:pPr>
                        <w:rPr>
                          <w:lang w:val="en-US"/>
                        </w:rPr>
                      </w:pPr>
                    </w:p>
                  </w:txbxContent>
                </v:textbox>
                <w10:wrap type="square"/>
              </v:shape>
            </w:pict>
          </mc:Fallback>
        </mc:AlternateContent>
      </w:r>
    </w:p>
    <w:p w14:paraId="4B121143" w14:textId="43876774" w:rsidR="000D54B3" w:rsidRPr="00455628" w:rsidRDefault="000D54B3" w:rsidP="000D54B3">
      <w:pPr>
        <w:jc w:val="center"/>
        <w:rPr>
          <w:rFonts w:ascii="Calibri" w:hAnsi="Calibri" w:cs="Calibri"/>
          <w:sz w:val="22"/>
          <w:szCs w:val="22"/>
          <w:lang w:val="en-US"/>
        </w:rPr>
      </w:pPr>
      <w:r>
        <w:rPr>
          <w:noProof/>
          <w:lang w:eastAsia="el-GR"/>
        </w:rPr>
        <w:drawing>
          <wp:anchor distT="0" distB="0" distL="114300" distR="114300" simplePos="0" relativeHeight="251660288" behindDoc="0" locked="0" layoutInCell="1" allowOverlap="1" wp14:anchorId="4B9D8392" wp14:editId="1927604E">
            <wp:simplePos x="0" y="0"/>
            <wp:positionH relativeFrom="column">
              <wp:posOffset>65405</wp:posOffset>
            </wp:positionH>
            <wp:positionV relativeFrom="paragraph">
              <wp:posOffset>-133350</wp:posOffset>
            </wp:positionV>
            <wp:extent cx="1215390" cy="1215390"/>
            <wp:effectExtent l="0" t="0" r="3810" b="3810"/>
            <wp:wrapSquare wrapText="bothSides"/>
            <wp:docPr id="2" name="Εικόνα 2" descr="Εθνικό_Μετσόβιο_Πολυτεχνεί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Εθνικό_Μετσόβιο_Πολυτεχνείο"/>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5390" cy="1215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55628">
        <w:rPr>
          <w:rFonts w:ascii="Calibri" w:hAnsi="Calibri" w:cs="Calibri"/>
          <w:sz w:val="22"/>
          <w:szCs w:val="22"/>
          <w:lang w:val="en-US"/>
        </w:rPr>
        <w:t xml:space="preserve">      </w:t>
      </w:r>
    </w:p>
    <w:p w14:paraId="7C43F065" w14:textId="77777777" w:rsidR="008F2148" w:rsidRDefault="008F2148" w:rsidP="006267A1">
      <w:pPr>
        <w:spacing w:line="360" w:lineRule="auto"/>
        <w:jc w:val="both"/>
        <w:rPr>
          <w:rFonts w:asciiTheme="minorHAnsi" w:hAnsiTheme="minorHAnsi" w:cstheme="minorHAnsi"/>
          <w:b/>
          <w:color w:val="000000"/>
          <w:sz w:val="24"/>
          <w:szCs w:val="24"/>
          <w:lang w:val="en-US"/>
        </w:rPr>
      </w:pPr>
    </w:p>
    <w:p w14:paraId="6DDAB522" w14:textId="48D4DD1A" w:rsidR="009C494D" w:rsidRPr="00455628" w:rsidRDefault="006267A1" w:rsidP="006267A1">
      <w:pPr>
        <w:spacing w:line="360" w:lineRule="auto"/>
        <w:jc w:val="both"/>
        <w:rPr>
          <w:rFonts w:asciiTheme="majorHAnsi" w:hAnsiTheme="majorHAnsi" w:cstheme="majorHAnsi"/>
          <w:b/>
          <w:color w:val="000000"/>
          <w:sz w:val="24"/>
          <w:szCs w:val="24"/>
          <w:lang w:val="en-US"/>
        </w:rPr>
      </w:pPr>
      <w:r w:rsidRPr="00455628">
        <w:rPr>
          <w:rFonts w:asciiTheme="majorHAnsi" w:hAnsiTheme="majorHAnsi" w:cstheme="majorHAnsi"/>
          <w:b/>
          <w:color w:val="000000"/>
          <w:sz w:val="24"/>
          <w:szCs w:val="24"/>
          <w:lang w:val="en-US"/>
        </w:rPr>
        <w:t>CALL FOR APPLICATIONS</w:t>
      </w:r>
      <w:r w:rsidR="0013665D" w:rsidRPr="00455628">
        <w:rPr>
          <w:rFonts w:asciiTheme="majorHAnsi" w:hAnsiTheme="majorHAnsi" w:cstheme="majorHAnsi"/>
          <w:b/>
          <w:color w:val="000000"/>
          <w:sz w:val="24"/>
          <w:szCs w:val="24"/>
          <w:lang w:val="en-US"/>
        </w:rPr>
        <w:t xml:space="preserve"> </w:t>
      </w:r>
    </w:p>
    <w:p w14:paraId="4559C4D0" w14:textId="09C3B945" w:rsidR="006267A1" w:rsidRPr="00DC1170" w:rsidRDefault="009C494D" w:rsidP="006267A1">
      <w:pPr>
        <w:spacing w:line="360" w:lineRule="auto"/>
        <w:jc w:val="both"/>
        <w:rPr>
          <w:rFonts w:asciiTheme="majorHAnsi" w:hAnsiTheme="majorHAnsi" w:cstheme="majorHAnsi"/>
          <w:b/>
          <w:color w:val="000000" w:themeColor="text1"/>
          <w:sz w:val="24"/>
          <w:szCs w:val="24"/>
          <w:lang w:val="en-US"/>
        </w:rPr>
      </w:pPr>
      <w:r w:rsidRPr="00455628">
        <w:rPr>
          <w:rFonts w:asciiTheme="majorHAnsi" w:hAnsiTheme="majorHAnsi" w:cstheme="majorHAnsi"/>
          <w:b/>
          <w:caps/>
          <w:color w:val="000000"/>
          <w:sz w:val="24"/>
          <w:szCs w:val="24"/>
          <w:lang w:val="en-US"/>
        </w:rPr>
        <w:t>Postgraduate PROGRAM</w:t>
      </w:r>
      <w:r w:rsidRPr="00455628">
        <w:rPr>
          <w:rFonts w:asciiTheme="majorHAnsi" w:hAnsiTheme="majorHAnsi" w:cstheme="majorHAnsi"/>
          <w:b/>
          <w:color w:val="000000"/>
          <w:sz w:val="24"/>
          <w:szCs w:val="24"/>
          <w:lang w:val="en-US"/>
        </w:rPr>
        <w:t xml:space="preserve"> </w:t>
      </w:r>
      <w:r w:rsidR="0013665D" w:rsidRPr="00455628">
        <w:rPr>
          <w:rFonts w:asciiTheme="majorHAnsi" w:hAnsiTheme="majorHAnsi" w:cstheme="majorHAnsi"/>
          <w:b/>
          <w:color w:val="000000"/>
          <w:sz w:val="24"/>
          <w:szCs w:val="24"/>
          <w:lang w:val="en-US"/>
        </w:rPr>
        <w:t>IN SHIP AND MARINE TECHNOLOGY</w:t>
      </w:r>
      <w:r w:rsidRPr="00455628">
        <w:rPr>
          <w:rFonts w:asciiTheme="majorHAnsi" w:hAnsiTheme="majorHAnsi" w:cstheme="majorHAnsi"/>
          <w:b/>
          <w:color w:val="000000"/>
          <w:sz w:val="24"/>
          <w:szCs w:val="24"/>
          <w:lang w:val="en-US"/>
        </w:rPr>
        <w:t xml:space="preserve">, </w:t>
      </w:r>
      <w:r w:rsidR="006267A1" w:rsidRPr="00DC1170">
        <w:rPr>
          <w:rFonts w:asciiTheme="majorHAnsi" w:hAnsiTheme="majorHAnsi" w:cstheme="majorHAnsi"/>
          <w:b/>
          <w:color w:val="000000" w:themeColor="text1"/>
          <w:sz w:val="24"/>
          <w:szCs w:val="24"/>
          <w:lang w:val="en-US"/>
        </w:rPr>
        <w:t>ACADEMIC YEAR 202</w:t>
      </w:r>
      <w:r w:rsidR="00193F69" w:rsidRPr="00DC1170">
        <w:rPr>
          <w:rFonts w:asciiTheme="majorHAnsi" w:hAnsiTheme="majorHAnsi" w:cstheme="majorHAnsi"/>
          <w:b/>
          <w:color w:val="000000" w:themeColor="text1"/>
          <w:sz w:val="24"/>
          <w:szCs w:val="24"/>
          <w:lang w:val="en-US"/>
        </w:rPr>
        <w:t>6</w:t>
      </w:r>
      <w:r w:rsidR="006267A1" w:rsidRPr="00DC1170">
        <w:rPr>
          <w:rFonts w:asciiTheme="majorHAnsi" w:hAnsiTheme="majorHAnsi" w:cstheme="majorHAnsi"/>
          <w:b/>
          <w:color w:val="000000" w:themeColor="text1"/>
          <w:sz w:val="24"/>
          <w:szCs w:val="24"/>
          <w:lang w:val="en-US"/>
        </w:rPr>
        <w:t>–202</w:t>
      </w:r>
      <w:r w:rsidR="00193F69" w:rsidRPr="00DC1170">
        <w:rPr>
          <w:rFonts w:asciiTheme="majorHAnsi" w:hAnsiTheme="majorHAnsi" w:cstheme="majorHAnsi"/>
          <w:b/>
          <w:color w:val="000000" w:themeColor="text1"/>
          <w:sz w:val="24"/>
          <w:szCs w:val="24"/>
          <w:lang w:val="en-US"/>
        </w:rPr>
        <w:t>7</w:t>
      </w:r>
    </w:p>
    <w:p w14:paraId="1FE02CE4" w14:textId="77777777" w:rsidR="006267A1" w:rsidRPr="007B39E9" w:rsidRDefault="006267A1" w:rsidP="006267A1">
      <w:pPr>
        <w:spacing w:line="360" w:lineRule="auto"/>
        <w:jc w:val="both"/>
        <w:rPr>
          <w:rFonts w:asciiTheme="minorHAnsi" w:hAnsiTheme="minorHAnsi" w:cstheme="minorHAnsi"/>
          <w:color w:val="000000"/>
          <w:sz w:val="24"/>
          <w:szCs w:val="24"/>
          <w:lang w:val="en-US"/>
        </w:rPr>
      </w:pPr>
    </w:p>
    <w:p w14:paraId="22E34964" w14:textId="6E91E3E0" w:rsidR="00BB5533" w:rsidRPr="007B39E9" w:rsidRDefault="006267A1" w:rsidP="00863E9E">
      <w:pPr>
        <w:spacing w:after="120" w:line="360" w:lineRule="auto"/>
        <w:jc w:val="both"/>
        <w:rPr>
          <w:rFonts w:asciiTheme="minorHAnsi" w:hAnsiTheme="minorHAnsi" w:cstheme="minorHAnsi"/>
          <w:color w:val="000000"/>
          <w:sz w:val="24"/>
          <w:szCs w:val="24"/>
          <w:lang w:val="en-US"/>
        </w:rPr>
      </w:pPr>
      <w:r w:rsidRPr="007B39E9">
        <w:rPr>
          <w:rFonts w:asciiTheme="minorHAnsi" w:hAnsiTheme="minorHAnsi" w:cstheme="minorHAnsi"/>
          <w:color w:val="000000"/>
          <w:sz w:val="24"/>
          <w:szCs w:val="24"/>
          <w:lang w:val="en-US"/>
        </w:rPr>
        <w:t xml:space="preserve">The </w:t>
      </w:r>
      <w:r w:rsidR="009C494D">
        <w:rPr>
          <w:rFonts w:asciiTheme="minorHAnsi" w:hAnsiTheme="minorHAnsi" w:cstheme="minorHAnsi"/>
          <w:color w:val="000000"/>
          <w:sz w:val="24"/>
          <w:szCs w:val="24"/>
          <w:lang w:val="en-US"/>
        </w:rPr>
        <w:t xml:space="preserve">following </w:t>
      </w:r>
      <w:r w:rsidRPr="007B39E9">
        <w:rPr>
          <w:rFonts w:asciiTheme="minorHAnsi" w:hAnsiTheme="minorHAnsi" w:cstheme="minorHAnsi"/>
          <w:color w:val="000000"/>
          <w:sz w:val="24"/>
          <w:szCs w:val="24"/>
          <w:lang w:val="en-US"/>
        </w:rPr>
        <w:t>Schools of</w:t>
      </w:r>
      <w:r w:rsidR="009C494D">
        <w:rPr>
          <w:rFonts w:asciiTheme="minorHAnsi" w:hAnsiTheme="minorHAnsi" w:cstheme="minorHAnsi"/>
          <w:color w:val="000000"/>
          <w:sz w:val="24"/>
          <w:szCs w:val="24"/>
          <w:lang w:val="en-US"/>
        </w:rPr>
        <w:t xml:space="preserve"> the</w:t>
      </w:r>
      <w:r w:rsidRPr="007B39E9">
        <w:rPr>
          <w:rFonts w:asciiTheme="minorHAnsi" w:hAnsiTheme="minorHAnsi" w:cstheme="minorHAnsi"/>
          <w:color w:val="000000"/>
          <w:sz w:val="24"/>
          <w:szCs w:val="24"/>
          <w:lang w:val="en-US"/>
        </w:rPr>
        <w:t xml:space="preserve"> </w:t>
      </w:r>
      <w:r w:rsidR="009C494D" w:rsidRPr="007B39E9">
        <w:rPr>
          <w:rFonts w:asciiTheme="minorHAnsi" w:hAnsiTheme="minorHAnsi" w:cstheme="minorHAnsi"/>
          <w:i/>
          <w:color w:val="000000"/>
          <w:sz w:val="24"/>
          <w:szCs w:val="24"/>
          <w:lang w:val="en-US"/>
        </w:rPr>
        <w:t xml:space="preserve">National Technical University of Athens </w:t>
      </w:r>
      <w:r w:rsidR="009C494D" w:rsidRPr="009C494D">
        <w:rPr>
          <w:rFonts w:asciiTheme="minorHAnsi" w:hAnsiTheme="minorHAnsi" w:cstheme="minorHAnsi"/>
          <w:i/>
          <w:color w:val="000000"/>
          <w:sz w:val="24"/>
          <w:szCs w:val="24"/>
          <w:lang w:val="en-US"/>
        </w:rPr>
        <w:t>(NTUA)</w:t>
      </w:r>
      <w:r w:rsidR="009C494D">
        <w:rPr>
          <w:rFonts w:asciiTheme="minorHAnsi" w:hAnsiTheme="minorHAnsi" w:cstheme="minorHAnsi"/>
          <w:color w:val="000000"/>
          <w:sz w:val="24"/>
          <w:szCs w:val="24"/>
          <w:lang w:val="en-US"/>
        </w:rPr>
        <w:t xml:space="preserve">: </w:t>
      </w:r>
      <w:r w:rsidRPr="007B39E9">
        <w:rPr>
          <w:rFonts w:asciiTheme="minorHAnsi" w:hAnsiTheme="minorHAnsi" w:cstheme="minorHAnsi"/>
          <w:color w:val="000000"/>
          <w:sz w:val="24"/>
          <w:szCs w:val="24"/>
          <w:lang w:val="en-US"/>
        </w:rPr>
        <w:t>Naval Arch</w:t>
      </w:r>
      <w:r w:rsidR="00BB5533" w:rsidRPr="007B39E9">
        <w:rPr>
          <w:rFonts w:asciiTheme="minorHAnsi" w:hAnsiTheme="minorHAnsi" w:cstheme="minorHAnsi"/>
          <w:color w:val="000000"/>
          <w:sz w:val="24"/>
          <w:szCs w:val="24"/>
          <w:lang w:val="en-US"/>
        </w:rPr>
        <w:t>itecture and Marine Engineering; Mechanical Engineering;</w:t>
      </w:r>
      <w:r w:rsidRPr="007B39E9">
        <w:rPr>
          <w:rFonts w:asciiTheme="minorHAnsi" w:hAnsiTheme="minorHAnsi" w:cstheme="minorHAnsi"/>
          <w:color w:val="000000"/>
          <w:sz w:val="24"/>
          <w:szCs w:val="24"/>
          <w:lang w:val="en-US"/>
        </w:rPr>
        <w:t xml:space="preserve"> Elec</w:t>
      </w:r>
      <w:r w:rsidR="00BB5533" w:rsidRPr="007B39E9">
        <w:rPr>
          <w:rFonts w:asciiTheme="minorHAnsi" w:hAnsiTheme="minorHAnsi" w:cstheme="minorHAnsi"/>
          <w:color w:val="000000"/>
          <w:sz w:val="24"/>
          <w:szCs w:val="24"/>
          <w:lang w:val="en-US"/>
        </w:rPr>
        <w:t>trical and Computer Engineering;</w:t>
      </w:r>
      <w:r w:rsidRPr="007B39E9">
        <w:rPr>
          <w:rFonts w:asciiTheme="minorHAnsi" w:hAnsiTheme="minorHAnsi" w:cstheme="minorHAnsi"/>
          <w:color w:val="000000"/>
          <w:sz w:val="24"/>
          <w:szCs w:val="24"/>
          <w:lang w:val="en-US"/>
        </w:rPr>
        <w:t xml:space="preserve"> Rural, Survey</w:t>
      </w:r>
      <w:r w:rsidR="0013665D" w:rsidRPr="007B39E9">
        <w:rPr>
          <w:rFonts w:asciiTheme="minorHAnsi" w:hAnsiTheme="minorHAnsi" w:cstheme="minorHAnsi"/>
          <w:color w:val="000000"/>
          <w:sz w:val="24"/>
          <w:szCs w:val="24"/>
          <w:lang w:val="en-US"/>
        </w:rPr>
        <w:t>ing and Geoinformatics Engineering</w:t>
      </w:r>
      <w:r w:rsidR="00BB5533" w:rsidRPr="007B39E9">
        <w:rPr>
          <w:rFonts w:asciiTheme="minorHAnsi" w:hAnsiTheme="minorHAnsi" w:cstheme="minorHAnsi"/>
          <w:color w:val="000000"/>
          <w:sz w:val="24"/>
          <w:szCs w:val="24"/>
          <w:lang w:val="en-US"/>
        </w:rPr>
        <w:t>;</w:t>
      </w:r>
      <w:r w:rsidRPr="007B39E9">
        <w:rPr>
          <w:rFonts w:asciiTheme="minorHAnsi" w:hAnsiTheme="minorHAnsi" w:cstheme="minorHAnsi"/>
          <w:color w:val="000000"/>
          <w:sz w:val="24"/>
          <w:szCs w:val="24"/>
          <w:lang w:val="en-US"/>
        </w:rPr>
        <w:t xml:space="preserve"> Applied Mathematics and N</w:t>
      </w:r>
      <w:r w:rsidR="00BB5533" w:rsidRPr="007B39E9">
        <w:rPr>
          <w:rFonts w:asciiTheme="minorHAnsi" w:hAnsiTheme="minorHAnsi" w:cstheme="minorHAnsi"/>
          <w:color w:val="000000"/>
          <w:sz w:val="24"/>
          <w:szCs w:val="24"/>
          <w:lang w:val="en-US"/>
        </w:rPr>
        <w:t xml:space="preserve">atural Sciences; </w:t>
      </w:r>
      <w:r w:rsidR="0013665D" w:rsidRPr="007B39E9">
        <w:rPr>
          <w:rFonts w:asciiTheme="minorHAnsi" w:hAnsiTheme="minorHAnsi" w:cstheme="minorHAnsi"/>
          <w:color w:val="000000"/>
          <w:sz w:val="24"/>
          <w:szCs w:val="24"/>
          <w:lang w:val="en-US"/>
        </w:rPr>
        <w:t>Civil Engineering</w:t>
      </w:r>
      <w:r w:rsidR="00BB5533" w:rsidRPr="007B39E9">
        <w:rPr>
          <w:rFonts w:asciiTheme="minorHAnsi" w:hAnsiTheme="minorHAnsi" w:cstheme="minorHAnsi"/>
          <w:color w:val="000000"/>
          <w:sz w:val="24"/>
          <w:szCs w:val="24"/>
          <w:lang w:val="en-US"/>
        </w:rPr>
        <w:t>;</w:t>
      </w:r>
      <w:r w:rsidRPr="007B39E9">
        <w:rPr>
          <w:rFonts w:asciiTheme="minorHAnsi" w:hAnsiTheme="minorHAnsi" w:cstheme="minorHAnsi"/>
          <w:color w:val="000000"/>
          <w:sz w:val="24"/>
          <w:szCs w:val="24"/>
          <w:lang w:val="en-US"/>
        </w:rPr>
        <w:t xml:space="preserve"> </w:t>
      </w:r>
    </w:p>
    <w:p w14:paraId="3B4DD4D3" w14:textId="77777777" w:rsidR="00BB5533" w:rsidRPr="007B39E9" w:rsidRDefault="006267A1" w:rsidP="00863E9E">
      <w:pPr>
        <w:spacing w:after="120" w:line="360" w:lineRule="auto"/>
        <w:jc w:val="both"/>
        <w:rPr>
          <w:rFonts w:asciiTheme="minorHAnsi" w:hAnsiTheme="minorHAnsi" w:cstheme="minorHAnsi"/>
          <w:color w:val="000000"/>
          <w:sz w:val="24"/>
          <w:szCs w:val="24"/>
          <w:lang w:val="en-US"/>
        </w:rPr>
      </w:pPr>
      <w:r w:rsidRPr="007B39E9">
        <w:rPr>
          <w:rFonts w:asciiTheme="minorHAnsi" w:hAnsiTheme="minorHAnsi" w:cstheme="minorHAnsi"/>
          <w:color w:val="000000"/>
          <w:sz w:val="24"/>
          <w:szCs w:val="24"/>
          <w:lang w:val="en-US"/>
        </w:rPr>
        <w:t xml:space="preserve">the Physics Department of the </w:t>
      </w:r>
      <w:r w:rsidRPr="007B39E9">
        <w:rPr>
          <w:rFonts w:asciiTheme="minorHAnsi" w:hAnsiTheme="minorHAnsi" w:cstheme="minorHAnsi"/>
          <w:i/>
          <w:color w:val="000000"/>
          <w:sz w:val="24"/>
          <w:szCs w:val="24"/>
          <w:lang w:val="en-US"/>
        </w:rPr>
        <w:t>National Kapodistrian University of Athens</w:t>
      </w:r>
      <w:r w:rsidR="00255E5A" w:rsidRPr="007B39E9">
        <w:rPr>
          <w:rFonts w:asciiTheme="minorHAnsi" w:hAnsiTheme="minorHAnsi" w:cstheme="minorHAnsi"/>
          <w:color w:val="000000"/>
          <w:sz w:val="24"/>
          <w:szCs w:val="24"/>
          <w:lang w:val="en-US"/>
        </w:rPr>
        <w:t xml:space="preserve"> (NKUA)</w:t>
      </w:r>
      <w:r w:rsidRPr="007B39E9">
        <w:rPr>
          <w:rFonts w:asciiTheme="minorHAnsi" w:hAnsiTheme="minorHAnsi" w:cstheme="minorHAnsi"/>
          <w:color w:val="000000"/>
          <w:sz w:val="24"/>
          <w:szCs w:val="24"/>
          <w:lang w:val="en-US"/>
        </w:rPr>
        <w:t xml:space="preserve">, and </w:t>
      </w:r>
    </w:p>
    <w:p w14:paraId="43D0F54D" w14:textId="3B5EE9A2" w:rsidR="00BB5533" w:rsidRPr="007B39E9" w:rsidRDefault="006267A1" w:rsidP="00863E9E">
      <w:pPr>
        <w:spacing w:after="120" w:line="360" w:lineRule="auto"/>
        <w:jc w:val="both"/>
        <w:rPr>
          <w:rFonts w:asciiTheme="minorHAnsi" w:hAnsiTheme="minorHAnsi" w:cstheme="minorHAnsi"/>
          <w:color w:val="000000"/>
          <w:sz w:val="24"/>
          <w:szCs w:val="24"/>
          <w:lang w:val="en-US"/>
        </w:rPr>
      </w:pPr>
      <w:r w:rsidRPr="007B39E9">
        <w:rPr>
          <w:rFonts w:asciiTheme="minorHAnsi" w:hAnsiTheme="minorHAnsi" w:cstheme="minorHAnsi"/>
          <w:color w:val="000000"/>
          <w:sz w:val="24"/>
          <w:szCs w:val="24"/>
          <w:lang w:val="en-US"/>
        </w:rPr>
        <w:t xml:space="preserve">the </w:t>
      </w:r>
      <w:r w:rsidRPr="007B39E9">
        <w:rPr>
          <w:rFonts w:asciiTheme="minorHAnsi" w:hAnsiTheme="minorHAnsi" w:cstheme="minorHAnsi"/>
          <w:i/>
          <w:color w:val="000000"/>
          <w:sz w:val="24"/>
          <w:szCs w:val="24"/>
          <w:lang w:val="en-US"/>
        </w:rPr>
        <w:t>Hell</w:t>
      </w:r>
      <w:r w:rsidR="00BB5533" w:rsidRPr="007B39E9">
        <w:rPr>
          <w:rFonts w:asciiTheme="minorHAnsi" w:hAnsiTheme="minorHAnsi" w:cstheme="minorHAnsi"/>
          <w:i/>
          <w:color w:val="000000"/>
          <w:sz w:val="24"/>
          <w:szCs w:val="24"/>
          <w:lang w:val="en-US"/>
        </w:rPr>
        <w:t>enic Center for Marine Research</w:t>
      </w:r>
      <w:r w:rsidR="007B39E9">
        <w:rPr>
          <w:rFonts w:asciiTheme="minorHAnsi" w:hAnsiTheme="minorHAnsi" w:cstheme="minorHAnsi"/>
          <w:i/>
          <w:color w:val="000000"/>
          <w:sz w:val="24"/>
          <w:szCs w:val="24"/>
          <w:lang w:val="en-US"/>
        </w:rPr>
        <w:t xml:space="preserve"> </w:t>
      </w:r>
      <w:r w:rsidR="007B39E9" w:rsidRPr="007B39E9">
        <w:rPr>
          <w:rFonts w:asciiTheme="minorHAnsi" w:hAnsiTheme="minorHAnsi" w:cstheme="minorHAnsi"/>
          <w:color w:val="000000"/>
          <w:sz w:val="24"/>
          <w:szCs w:val="24"/>
          <w:lang w:val="en-US"/>
        </w:rPr>
        <w:t>(HCMR)</w:t>
      </w:r>
      <w:r w:rsidR="00BB5533" w:rsidRPr="007B39E9">
        <w:rPr>
          <w:rFonts w:asciiTheme="minorHAnsi" w:hAnsiTheme="minorHAnsi" w:cstheme="minorHAnsi"/>
          <w:color w:val="000000"/>
          <w:sz w:val="24"/>
          <w:szCs w:val="24"/>
          <w:lang w:val="en-US"/>
        </w:rPr>
        <w:t>,</w:t>
      </w:r>
    </w:p>
    <w:p w14:paraId="4E2C9601" w14:textId="009CD607" w:rsidR="006267A1" w:rsidRPr="007B39E9" w:rsidRDefault="009C494D" w:rsidP="00863E9E">
      <w:pPr>
        <w:spacing w:after="120" w:line="360" w:lineRule="auto"/>
        <w:jc w:val="both"/>
        <w:rPr>
          <w:rFonts w:asciiTheme="minorHAnsi" w:hAnsiTheme="minorHAnsi" w:cstheme="minorHAnsi"/>
          <w:color w:val="000000"/>
          <w:sz w:val="24"/>
          <w:szCs w:val="24"/>
          <w:lang w:val="en-US"/>
        </w:rPr>
      </w:pPr>
      <w:r>
        <w:rPr>
          <w:rFonts w:asciiTheme="minorHAnsi" w:hAnsiTheme="minorHAnsi" w:cstheme="minorHAnsi"/>
          <w:color w:val="000000"/>
          <w:sz w:val="24"/>
          <w:szCs w:val="24"/>
          <w:lang w:val="en-US"/>
        </w:rPr>
        <w:t>offer</w:t>
      </w:r>
      <w:r w:rsidR="007B39E9" w:rsidRPr="007B39E9">
        <w:rPr>
          <w:rFonts w:asciiTheme="minorHAnsi" w:hAnsiTheme="minorHAnsi" w:cstheme="minorHAnsi"/>
          <w:color w:val="000000"/>
          <w:sz w:val="24"/>
          <w:szCs w:val="24"/>
          <w:lang w:val="en-US"/>
        </w:rPr>
        <w:t xml:space="preserve"> </w:t>
      </w:r>
      <w:r w:rsidRPr="007B39E9">
        <w:rPr>
          <w:rFonts w:asciiTheme="minorHAnsi" w:hAnsiTheme="minorHAnsi" w:cstheme="minorHAnsi"/>
          <w:color w:val="000000"/>
          <w:sz w:val="24"/>
          <w:szCs w:val="24"/>
          <w:lang w:val="en-US"/>
        </w:rPr>
        <w:t xml:space="preserve">jointly </w:t>
      </w:r>
      <w:r w:rsidR="007B39E9" w:rsidRPr="007B39E9">
        <w:rPr>
          <w:rFonts w:asciiTheme="minorHAnsi" w:hAnsiTheme="minorHAnsi" w:cstheme="minorHAnsi"/>
          <w:color w:val="000000"/>
          <w:sz w:val="24"/>
          <w:szCs w:val="24"/>
          <w:lang w:val="en-US"/>
        </w:rPr>
        <w:t xml:space="preserve">a </w:t>
      </w:r>
      <w:r w:rsidR="007B39E9">
        <w:rPr>
          <w:rFonts w:asciiTheme="minorHAnsi" w:hAnsiTheme="minorHAnsi" w:cstheme="minorHAnsi"/>
          <w:color w:val="000000"/>
          <w:sz w:val="24"/>
          <w:szCs w:val="24"/>
          <w:lang w:val="en-US"/>
        </w:rPr>
        <w:t>Postgraduate Program</w:t>
      </w:r>
      <w:r w:rsidR="00455628">
        <w:rPr>
          <w:rFonts w:asciiTheme="minorHAnsi" w:hAnsiTheme="minorHAnsi" w:cstheme="minorHAnsi"/>
          <w:color w:val="000000"/>
          <w:sz w:val="24"/>
          <w:szCs w:val="24"/>
          <w:lang w:val="en-US"/>
        </w:rPr>
        <w:t xml:space="preserve"> (MSc)</w:t>
      </w:r>
      <w:r w:rsidR="00BB5533" w:rsidRPr="007B39E9">
        <w:rPr>
          <w:rFonts w:asciiTheme="minorHAnsi" w:hAnsiTheme="minorHAnsi" w:cstheme="minorHAnsi"/>
          <w:color w:val="000000"/>
          <w:sz w:val="24"/>
          <w:szCs w:val="24"/>
          <w:lang w:val="en-US"/>
        </w:rPr>
        <w:t xml:space="preserve"> </w:t>
      </w:r>
      <w:r>
        <w:rPr>
          <w:rFonts w:asciiTheme="minorHAnsi" w:hAnsiTheme="minorHAnsi" w:cstheme="minorHAnsi"/>
          <w:color w:val="000000"/>
          <w:sz w:val="24"/>
          <w:szCs w:val="24"/>
          <w:lang w:val="en-US"/>
        </w:rPr>
        <w:t xml:space="preserve">in </w:t>
      </w:r>
      <w:r w:rsidR="006267A1" w:rsidRPr="007B39E9">
        <w:rPr>
          <w:rFonts w:asciiTheme="minorHAnsi" w:hAnsiTheme="minorHAnsi" w:cstheme="minorHAnsi"/>
          <w:i/>
          <w:color w:val="000000"/>
          <w:sz w:val="24"/>
          <w:szCs w:val="24"/>
          <w:lang w:val="en-US"/>
        </w:rPr>
        <w:t>Ship</w:t>
      </w:r>
      <w:r w:rsidR="007B39E9" w:rsidRPr="007B39E9">
        <w:rPr>
          <w:rFonts w:asciiTheme="minorHAnsi" w:hAnsiTheme="minorHAnsi" w:cstheme="minorHAnsi"/>
          <w:i/>
          <w:color w:val="000000"/>
          <w:sz w:val="24"/>
          <w:szCs w:val="24"/>
          <w:lang w:val="en-US"/>
        </w:rPr>
        <w:t xml:space="preserve"> and Marine Technology</w:t>
      </w:r>
      <w:r w:rsidR="007B39E9" w:rsidRPr="007B39E9">
        <w:rPr>
          <w:rFonts w:asciiTheme="minorHAnsi" w:hAnsiTheme="minorHAnsi" w:cstheme="minorHAnsi"/>
          <w:color w:val="000000"/>
          <w:sz w:val="24"/>
          <w:szCs w:val="24"/>
          <w:lang w:val="en-US"/>
        </w:rPr>
        <w:t>.</w:t>
      </w:r>
      <w:r w:rsidR="006267A1" w:rsidRPr="007B39E9">
        <w:rPr>
          <w:rFonts w:asciiTheme="minorHAnsi" w:hAnsiTheme="minorHAnsi" w:cstheme="minorHAnsi"/>
          <w:color w:val="000000"/>
          <w:sz w:val="24"/>
          <w:szCs w:val="24"/>
          <w:lang w:val="en-US"/>
        </w:rPr>
        <w:t xml:space="preserve"> T</w:t>
      </w:r>
      <w:r>
        <w:rPr>
          <w:rFonts w:asciiTheme="minorHAnsi" w:hAnsiTheme="minorHAnsi" w:cstheme="minorHAnsi"/>
          <w:color w:val="000000"/>
          <w:sz w:val="24"/>
          <w:szCs w:val="24"/>
          <w:lang w:val="en-US"/>
        </w:rPr>
        <w:t>he P</w:t>
      </w:r>
      <w:r w:rsidR="006267A1" w:rsidRPr="007B39E9">
        <w:rPr>
          <w:rFonts w:asciiTheme="minorHAnsi" w:hAnsiTheme="minorHAnsi" w:cstheme="minorHAnsi"/>
          <w:color w:val="000000"/>
          <w:sz w:val="24"/>
          <w:szCs w:val="24"/>
          <w:lang w:val="en-US"/>
        </w:rPr>
        <w:t>rogr</w:t>
      </w:r>
      <w:r>
        <w:rPr>
          <w:rFonts w:asciiTheme="minorHAnsi" w:hAnsiTheme="minorHAnsi" w:cstheme="minorHAnsi"/>
          <w:color w:val="000000"/>
          <w:sz w:val="24"/>
          <w:szCs w:val="24"/>
          <w:lang w:val="en-US"/>
        </w:rPr>
        <w:t>am is administered</w:t>
      </w:r>
      <w:r w:rsidR="006267A1" w:rsidRPr="007B39E9">
        <w:rPr>
          <w:rFonts w:asciiTheme="minorHAnsi" w:hAnsiTheme="minorHAnsi" w:cstheme="minorHAnsi"/>
          <w:color w:val="000000"/>
          <w:sz w:val="24"/>
          <w:szCs w:val="24"/>
          <w:lang w:val="en-US"/>
        </w:rPr>
        <w:t xml:space="preserve"> by the School of Naval Architecture and Marine</w:t>
      </w:r>
      <w:r>
        <w:rPr>
          <w:rFonts w:asciiTheme="minorHAnsi" w:hAnsiTheme="minorHAnsi" w:cstheme="minorHAnsi"/>
          <w:color w:val="000000"/>
          <w:sz w:val="24"/>
          <w:szCs w:val="24"/>
          <w:lang w:val="en-US"/>
        </w:rPr>
        <w:t xml:space="preserve"> Engineering of</w:t>
      </w:r>
      <w:r w:rsidR="006267A1" w:rsidRPr="007B39E9">
        <w:rPr>
          <w:rFonts w:asciiTheme="minorHAnsi" w:hAnsiTheme="minorHAnsi" w:cstheme="minorHAnsi"/>
          <w:color w:val="000000"/>
          <w:sz w:val="24"/>
          <w:szCs w:val="24"/>
          <w:lang w:val="en-US"/>
        </w:rPr>
        <w:t xml:space="preserve"> NTUA.</w:t>
      </w:r>
    </w:p>
    <w:p w14:paraId="12F4DDE9" w14:textId="0F275827" w:rsidR="006267A1" w:rsidRPr="007B39E9" w:rsidRDefault="00BB5533" w:rsidP="00863E9E">
      <w:pPr>
        <w:spacing w:after="120" w:line="360" w:lineRule="auto"/>
        <w:jc w:val="both"/>
        <w:rPr>
          <w:rFonts w:asciiTheme="minorHAnsi" w:hAnsiTheme="minorHAnsi" w:cstheme="minorHAnsi"/>
          <w:color w:val="000000"/>
          <w:sz w:val="24"/>
          <w:szCs w:val="24"/>
          <w:lang w:val="en-US"/>
        </w:rPr>
      </w:pPr>
      <w:r w:rsidRPr="007B39E9">
        <w:rPr>
          <w:rFonts w:asciiTheme="minorHAnsi" w:hAnsiTheme="minorHAnsi" w:cstheme="minorHAnsi"/>
          <w:sz w:val="24"/>
          <w:szCs w:val="24"/>
          <w:lang w:val="en-US"/>
        </w:rPr>
        <w:t>The</w:t>
      </w:r>
      <w:r w:rsidRPr="007B39E9">
        <w:rPr>
          <w:rFonts w:asciiTheme="minorHAnsi" w:hAnsiTheme="minorHAnsi" w:cstheme="minorHAnsi"/>
          <w:sz w:val="24"/>
          <w:szCs w:val="24"/>
          <w:lang w:val="en-GB"/>
        </w:rPr>
        <w:t xml:space="preserve"> </w:t>
      </w:r>
      <w:r w:rsidR="009C494D">
        <w:rPr>
          <w:rFonts w:asciiTheme="minorHAnsi" w:hAnsiTheme="minorHAnsi" w:cstheme="minorHAnsi"/>
          <w:sz w:val="24"/>
          <w:szCs w:val="24"/>
          <w:lang w:val="en-GB"/>
        </w:rPr>
        <w:t>P</w:t>
      </w:r>
      <w:r w:rsidRPr="007B39E9">
        <w:rPr>
          <w:rFonts w:asciiTheme="minorHAnsi" w:hAnsiTheme="minorHAnsi" w:cstheme="minorHAnsi"/>
          <w:sz w:val="24"/>
          <w:szCs w:val="24"/>
          <w:lang w:val="en-GB"/>
        </w:rPr>
        <w:t>rogram</w:t>
      </w:r>
      <w:r w:rsidR="008F2148">
        <w:rPr>
          <w:rFonts w:asciiTheme="minorHAnsi" w:hAnsiTheme="minorHAnsi" w:cstheme="minorHAnsi"/>
          <w:sz w:val="24"/>
          <w:szCs w:val="24"/>
          <w:lang w:val="en-GB"/>
        </w:rPr>
        <w:t xml:space="preserve">’s content accounts for </w:t>
      </w:r>
      <w:r w:rsidR="007B39E9" w:rsidRPr="007B39E9">
        <w:rPr>
          <w:rFonts w:asciiTheme="minorHAnsi" w:hAnsiTheme="minorHAnsi" w:cstheme="minorHAnsi"/>
          <w:sz w:val="24"/>
          <w:szCs w:val="24"/>
          <w:lang w:val="en-US"/>
        </w:rPr>
        <w:t xml:space="preserve">90 ECTS credits </w:t>
      </w:r>
      <w:r w:rsidR="009C494D">
        <w:rPr>
          <w:rFonts w:asciiTheme="minorHAnsi" w:hAnsiTheme="minorHAnsi" w:cstheme="minorHAnsi"/>
          <w:sz w:val="24"/>
          <w:szCs w:val="24"/>
          <w:lang w:val="en-US"/>
        </w:rPr>
        <w:t>and</w:t>
      </w:r>
      <w:r w:rsidR="007B39E9">
        <w:rPr>
          <w:rFonts w:asciiTheme="minorHAnsi" w:hAnsiTheme="minorHAnsi" w:cstheme="minorHAnsi"/>
          <w:sz w:val="24"/>
          <w:szCs w:val="24"/>
          <w:lang w:val="en-US"/>
        </w:rPr>
        <w:t xml:space="preserve"> </w:t>
      </w:r>
      <w:r w:rsidR="007B39E9" w:rsidRPr="007B39E9">
        <w:rPr>
          <w:rFonts w:asciiTheme="minorHAnsi" w:hAnsiTheme="minorHAnsi" w:cstheme="minorHAnsi"/>
          <w:sz w:val="24"/>
          <w:szCs w:val="24"/>
          <w:lang w:val="en-US"/>
        </w:rPr>
        <w:t xml:space="preserve">leads to </w:t>
      </w:r>
      <w:r w:rsidR="007B39E9">
        <w:rPr>
          <w:rFonts w:asciiTheme="minorHAnsi" w:hAnsiTheme="minorHAnsi" w:cstheme="minorHAnsi"/>
          <w:sz w:val="24"/>
          <w:szCs w:val="24"/>
          <w:lang w:val="en-US"/>
        </w:rPr>
        <w:t xml:space="preserve">the award of </w:t>
      </w:r>
      <w:r w:rsidR="007B39E9" w:rsidRPr="007B39E9">
        <w:rPr>
          <w:rFonts w:asciiTheme="minorHAnsi" w:hAnsiTheme="minorHAnsi" w:cstheme="minorHAnsi"/>
          <w:sz w:val="24"/>
          <w:szCs w:val="24"/>
          <w:lang w:val="en-US"/>
        </w:rPr>
        <w:t xml:space="preserve">a Postgraduate </w:t>
      </w:r>
      <w:r w:rsidR="007B39E9">
        <w:rPr>
          <w:rFonts w:asciiTheme="minorHAnsi" w:hAnsiTheme="minorHAnsi" w:cstheme="minorHAnsi"/>
          <w:sz w:val="24"/>
          <w:szCs w:val="24"/>
          <w:lang w:val="en-US"/>
        </w:rPr>
        <w:t xml:space="preserve">Specialization </w:t>
      </w:r>
      <w:r w:rsidR="007B39E9" w:rsidRPr="007B39E9">
        <w:rPr>
          <w:rFonts w:asciiTheme="minorHAnsi" w:hAnsiTheme="minorHAnsi" w:cstheme="minorHAnsi"/>
          <w:sz w:val="24"/>
          <w:szCs w:val="24"/>
          <w:lang w:val="en-US"/>
        </w:rPr>
        <w:t xml:space="preserve">Diploma </w:t>
      </w:r>
      <w:r w:rsidR="007B39E9">
        <w:rPr>
          <w:rFonts w:asciiTheme="minorHAnsi" w:hAnsiTheme="minorHAnsi" w:cstheme="minorHAnsi"/>
          <w:sz w:val="24"/>
          <w:szCs w:val="24"/>
          <w:lang w:val="en-US"/>
        </w:rPr>
        <w:t xml:space="preserve">that is equivalent to a </w:t>
      </w:r>
      <w:r w:rsidR="007B39E9" w:rsidRPr="007B39E9">
        <w:rPr>
          <w:rFonts w:asciiTheme="minorHAnsi" w:hAnsiTheme="minorHAnsi" w:cstheme="minorHAnsi"/>
          <w:sz w:val="24"/>
          <w:szCs w:val="24"/>
          <w:lang w:val="en-US"/>
        </w:rPr>
        <w:t>Master of Science</w:t>
      </w:r>
      <w:r w:rsidR="00455628">
        <w:rPr>
          <w:rFonts w:asciiTheme="minorHAnsi" w:hAnsiTheme="minorHAnsi" w:cstheme="minorHAnsi"/>
          <w:sz w:val="24"/>
          <w:szCs w:val="24"/>
          <w:lang w:val="en-US"/>
        </w:rPr>
        <w:t xml:space="preserve"> degree</w:t>
      </w:r>
      <w:r w:rsidR="007B39E9">
        <w:rPr>
          <w:rFonts w:asciiTheme="minorHAnsi" w:hAnsiTheme="minorHAnsi" w:cstheme="minorHAnsi"/>
          <w:sz w:val="24"/>
          <w:szCs w:val="24"/>
          <w:lang w:val="en-US"/>
        </w:rPr>
        <w:t>. It</w:t>
      </w:r>
      <w:r w:rsidR="007B39E9">
        <w:rPr>
          <w:rFonts w:asciiTheme="minorHAnsi" w:hAnsiTheme="minorHAnsi" w:cstheme="minorHAnsi"/>
          <w:sz w:val="24"/>
          <w:szCs w:val="24"/>
          <w:lang w:val="en-GB"/>
        </w:rPr>
        <w:t xml:space="preserve"> is arranged</w:t>
      </w:r>
      <w:r w:rsidRPr="007B39E9">
        <w:rPr>
          <w:rFonts w:asciiTheme="minorHAnsi" w:hAnsiTheme="minorHAnsi" w:cstheme="minorHAnsi"/>
          <w:sz w:val="24"/>
          <w:szCs w:val="24"/>
          <w:lang w:val="en-GB"/>
        </w:rPr>
        <w:t xml:space="preserve"> </w:t>
      </w:r>
      <w:r w:rsidR="007B39E9">
        <w:rPr>
          <w:rFonts w:asciiTheme="minorHAnsi" w:hAnsiTheme="minorHAnsi" w:cstheme="minorHAnsi"/>
          <w:sz w:val="24"/>
          <w:szCs w:val="24"/>
          <w:lang w:val="en-US"/>
        </w:rPr>
        <w:t>in</w:t>
      </w:r>
      <w:r w:rsidRPr="007B39E9">
        <w:rPr>
          <w:rFonts w:asciiTheme="minorHAnsi" w:hAnsiTheme="minorHAnsi" w:cstheme="minorHAnsi"/>
          <w:sz w:val="24"/>
          <w:szCs w:val="24"/>
          <w:lang w:val="en-US"/>
        </w:rPr>
        <w:t xml:space="preserve"> three (3) academic semesters </w:t>
      </w:r>
      <w:r w:rsidR="007B39E9">
        <w:rPr>
          <w:rFonts w:asciiTheme="minorHAnsi" w:hAnsiTheme="minorHAnsi" w:cstheme="minorHAnsi"/>
          <w:sz w:val="24"/>
          <w:szCs w:val="24"/>
          <w:lang w:val="en-US"/>
        </w:rPr>
        <w:t xml:space="preserve">of full-time study, beginning in September. To graduate, a student should attend successfully 12 taught courses </w:t>
      </w:r>
      <w:proofErr w:type="gramStart"/>
      <w:r w:rsidR="007B39E9">
        <w:rPr>
          <w:rFonts w:asciiTheme="minorHAnsi" w:hAnsiTheme="minorHAnsi" w:cstheme="minorHAnsi"/>
          <w:sz w:val="24"/>
          <w:szCs w:val="24"/>
          <w:lang w:val="en-US"/>
        </w:rPr>
        <w:t>and also</w:t>
      </w:r>
      <w:proofErr w:type="gramEnd"/>
      <w:r w:rsidR="007B39E9">
        <w:rPr>
          <w:rFonts w:asciiTheme="minorHAnsi" w:hAnsiTheme="minorHAnsi" w:cstheme="minorHAnsi"/>
          <w:sz w:val="24"/>
          <w:szCs w:val="24"/>
          <w:lang w:val="en-US"/>
        </w:rPr>
        <w:t xml:space="preserve"> write and defend a thesis. The maximum allowed duration of study is 2 years. Graduates of this</w:t>
      </w:r>
      <w:r w:rsidR="009C494D">
        <w:rPr>
          <w:rFonts w:asciiTheme="minorHAnsi" w:hAnsiTheme="minorHAnsi" w:cstheme="minorHAnsi"/>
          <w:sz w:val="24"/>
          <w:szCs w:val="24"/>
          <w:lang w:val="en-US"/>
        </w:rPr>
        <w:t xml:space="preserve"> P</w:t>
      </w:r>
      <w:r w:rsidR="007B39E9">
        <w:rPr>
          <w:rFonts w:asciiTheme="minorHAnsi" w:hAnsiTheme="minorHAnsi" w:cstheme="minorHAnsi"/>
          <w:sz w:val="24"/>
          <w:szCs w:val="24"/>
          <w:lang w:val="en-US"/>
        </w:rPr>
        <w:t xml:space="preserve">rogram are </w:t>
      </w:r>
      <w:proofErr w:type="gramStart"/>
      <w:r w:rsidR="007B39E9">
        <w:rPr>
          <w:rFonts w:asciiTheme="minorHAnsi" w:hAnsiTheme="minorHAnsi" w:cstheme="minorHAnsi"/>
          <w:sz w:val="24"/>
          <w:szCs w:val="24"/>
          <w:lang w:val="en-US"/>
        </w:rPr>
        <w:t>welcomed</w:t>
      </w:r>
      <w:proofErr w:type="gramEnd"/>
      <w:r w:rsidR="007B39E9">
        <w:rPr>
          <w:rFonts w:asciiTheme="minorHAnsi" w:hAnsiTheme="minorHAnsi" w:cstheme="minorHAnsi"/>
          <w:sz w:val="24"/>
          <w:szCs w:val="24"/>
          <w:lang w:val="en-US"/>
        </w:rPr>
        <w:t xml:space="preserve"> to apply </w:t>
      </w:r>
      <w:r w:rsidR="009C494D">
        <w:rPr>
          <w:rFonts w:asciiTheme="minorHAnsi" w:hAnsiTheme="minorHAnsi" w:cstheme="minorHAnsi"/>
          <w:sz w:val="24"/>
          <w:szCs w:val="24"/>
          <w:lang w:val="en-US"/>
        </w:rPr>
        <w:t xml:space="preserve">for admission </w:t>
      </w:r>
      <w:r w:rsidR="007B39E9">
        <w:rPr>
          <w:rFonts w:asciiTheme="minorHAnsi" w:hAnsiTheme="minorHAnsi" w:cstheme="minorHAnsi"/>
          <w:sz w:val="24"/>
          <w:szCs w:val="24"/>
          <w:lang w:val="en-US"/>
        </w:rPr>
        <w:t xml:space="preserve">to </w:t>
      </w:r>
      <w:r w:rsidR="009C494D">
        <w:rPr>
          <w:rFonts w:asciiTheme="minorHAnsi" w:hAnsiTheme="minorHAnsi" w:cstheme="minorHAnsi"/>
          <w:color w:val="000000"/>
          <w:sz w:val="24"/>
          <w:szCs w:val="24"/>
          <w:lang w:val="en-US"/>
        </w:rPr>
        <w:t>a program of doctoral study</w:t>
      </w:r>
      <w:r w:rsidR="008F2148">
        <w:rPr>
          <w:rFonts w:asciiTheme="minorHAnsi" w:hAnsiTheme="minorHAnsi" w:cstheme="minorHAnsi"/>
          <w:sz w:val="24"/>
          <w:szCs w:val="24"/>
          <w:lang w:val="en-US"/>
        </w:rPr>
        <w:t xml:space="preserve"> at </w:t>
      </w:r>
      <w:r w:rsidR="007B39E9">
        <w:rPr>
          <w:rFonts w:asciiTheme="minorHAnsi" w:hAnsiTheme="minorHAnsi" w:cstheme="minorHAnsi"/>
          <w:sz w:val="24"/>
          <w:szCs w:val="24"/>
          <w:lang w:val="en-US"/>
        </w:rPr>
        <w:t xml:space="preserve">any of the </w:t>
      </w:r>
      <w:r w:rsidR="007B39E9" w:rsidRPr="007B39E9">
        <w:rPr>
          <w:rFonts w:asciiTheme="minorHAnsi" w:hAnsiTheme="minorHAnsi" w:cstheme="minorHAnsi"/>
          <w:color w:val="000000"/>
          <w:sz w:val="24"/>
          <w:szCs w:val="24"/>
          <w:lang w:val="en-US"/>
        </w:rPr>
        <w:t>collaborating Schools</w:t>
      </w:r>
      <w:r w:rsidR="007B39E9">
        <w:rPr>
          <w:rFonts w:asciiTheme="minorHAnsi" w:hAnsiTheme="minorHAnsi" w:cstheme="minorHAnsi"/>
          <w:color w:val="000000"/>
          <w:sz w:val="24"/>
          <w:szCs w:val="24"/>
          <w:lang w:val="en-US"/>
        </w:rPr>
        <w:t xml:space="preserve">. </w:t>
      </w:r>
    </w:p>
    <w:p w14:paraId="19EE99EB" w14:textId="548C5032" w:rsidR="006267A1" w:rsidRPr="007B39E9" w:rsidRDefault="008225A4" w:rsidP="00863E9E">
      <w:pPr>
        <w:spacing w:after="120" w:line="360" w:lineRule="auto"/>
        <w:jc w:val="both"/>
        <w:rPr>
          <w:rFonts w:asciiTheme="minorHAnsi" w:hAnsiTheme="minorHAnsi" w:cstheme="minorHAnsi"/>
          <w:color w:val="000000"/>
          <w:sz w:val="24"/>
          <w:szCs w:val="24"/>
          <w:lang w:val="en-US"/>
        </w:rPr>
      </w:pPr>
      <w:r>
        <w:rPr>
          <w:rFonts w:asciiTheme="minorHAnsi" w:hAnsiTheme="minorHAnsi" w:cstheme="minorHAnsi"/>
          <w:color w:val="000000" w:themeColor="text1"/>
          <w:sz w:val="24"/>
          <w:szCs w:val="24"/>
          <w:lang w:val="en-US"/>
        </w:rPr>
        <w:t>The P</w:t>
      </w:r>
      <w:r w:rsidR="004B073C" w:rsidRPr="00561606">
        <w:rPr>
          <w:rFonts w:asciiTheme="minorHAnsi" w:hAnsiTheme="minorHAnsi" w:cstheme="minorHAnsi"/>
          <w:color w:val="000000" w:themeColor="text1"/>
          <w:sz w:val="24"/>
          <w:szCs w:val="24"/>
          <w:lang w:val="en-US"/>
        </w:rPr>
        <w:t xml:space="preserve">rogram is open to graduates of Greek Universities and of recognized foreign universities which offer degrees equivalent to those of NTUA, in accordance with the provisions of the </w:t>
      </w:r>
      <w:r w:rsidR="00561606">
        <w:rPr>
          <w:rFonts w:asciiTheme="minorHAnsi" w:hAnsiTheme="minorHAnsi" w:cstheme="minorHAnsi"/>
          <w:color w:val="000000" w:themeColor="text1"/>
          <w:sz w:val="24"/>
          <w:szCs w:val="24"/>
          <w:lang w:val="en-US"/>
        </w:rPr>
        <w:t xml:space="preserve">Greek </w:t>
      </w:r>
      <w:r w:rsidR="004B073C" w:rsidRPr="00561606">
        <w:rPr>
          <w:rFonts w:asciiTheme="minorHAnsi" w:hAnsiTheme="minorHAnsi" w:cstheme="minorHAnsi"/>
          <w:color w:val="000000" w:themeColor="text1"/>
          <w:sz w:val="24"/>
          <w:szCs w:val="24"/>
          <w:lang w:val="en-US"/>
        </w:rPr>
        <w:t xml:space="preserve">Law 4957/2022. </w:t>
      </w:r>
      <w:proofErr w:type="gramStart"/>
      <w:r w:rsidR="00255E5A" w:rsidRPr="00561606">
        <w:rPr>
          <w:rFonts w:asciiTheme="minorHAnsi" w:hAnsiTheme="minorHAnsi" w:cstheme="minorHAnsi"/>
          <w:color w:val="000000" w:themeColor="text1"/>
          <w:sz w:val="24"/>
          <w:szCs w:val="24"/>
          <w:lang w:val="en-US"/>
        </w:rPr>
        <w:t xml:space="preserve">In </w:t>
      </w:r>
      <w:r w:rsidR="00255E5A" w:rsidRPr="007B39E9">
        <w:rPr>
          <w:rFonts w:asciiTheme="minorHAnsi" w:hAnsiTheme="minorHAnsi" w:cstheme="minorHAnsi"/>
          <w:sz w:val="24"/>
          <w:szCs w:val="24"/>
          <w:lang w:val="en-US"/>
        </w:rPr>
        <w:t>particular,</w:t>
      </w:r>
      <w:r w:rsidR="00255E5A" w:rsidRPr="007B39E9">
        <w:rPr>
          <w:rFonts w:asciiTheme="minorHAnsi" w:hAnsiTheme="minorHAnsi" w:cstheme="minorHAnsi"/>
          <w:color w:val="000000"/>
          <w:sz w:val="24"/>
          <w:szCs w:val="24"/>
          <w:lang w:val="en-US"/>
        </w:rPr>
        <w:t xml:space="preserve"> applications</w:t>
      </w:r>
      <w:proofErr w:type="gramEnd"/>
      <w:r w:rsidR="00255E5A" w:rsidRPr="007B39E9">
        <w:rPr>
          <w:rFonts w:asciiTheme="minorHAnsi" w:hAnsiTheme="minorHAnsi" w:cstheme="minorHAnsi"/>
          <w:color w:val="000000"/>
          <w:sz w:val="24"/>
          <w:szCs w:val="24"/>
          <w:lang w:val="en-US"/>
        </w:rPr>
        <w:t xml:space="preserve"> are welcomed</w:t>
      </w:r>
      <w:r w:rsidR="006267A1" w:rsidRPr="007B39E9">
        <w:rPr>
          <w:rFonts w:asciiTheme="minorHAnsi" w:hAnsiTheme="minorHAnsi" w:cstheme="minorHAnsi"/>
          <w:color w:val="000000"/>
          <w:sz w:val="24"/>
          <w:szCs w:val="24"/>
          <w:lang w:val="en-US"/>
        </w:rPr>
        <w:t xml:space="preserve"> from </w:t>
      </w:r>
      <w:r w:rsidR="00937454">
        <w:rPr>
          <w:rFonts w:asciiTheme="minorHAnsi" w:hAnsiTheme="minorHAnsi" w:cstheme="minorHAnsi"/>
          <w:color w:val="000000"/>
          <w:sz w:val="24"/>
          <w:szCs w:val="24"/>
          <w:lang w:val="en-US"/>
        </w:rPr>
        <w:t>NΤUA</w:t>
      </w:r>
      <w:r w:rsidR="00937454" w:rsidRPr="00937454">
        <w:rPr>
          <w:rFonts w:asciiTheme="minorHAnsi" w:hAnsiTheme="minorHAnsi" w:cstheme="minorHAnsi"/>
          <w:color w:val="000000"/>
          <w:sz w:val="24"/>
          <w:szCs w:val="24"/>
          <w:lang w:val="en-US"/>
        </w:rPr>
        <w:t xml:space="preserve"> </w:t>
      </w:r>
      <w:r w:rsidR="00937454">
        <w:rPr>
          <w:rFonts w:asciiTheme="minorHAnsi" w:hAnsiTheme="minorHAnsi" w:cstheme="minorHAnsi"/>
          <w:color w:val="000000"/>
          <w:sz w:val="24"/>
          <w:szCs w:val="24"/>
          <w:lang w:val="en-US"/>
        </w:rPr>
        <w:t xml:space="preserve">and other engineering </w:t>
      </w:r>
      <w:r w:rsidR="009C494D">
        <w:rPr>
          <w:rFonts w:asciiTheme="minorHAnsi" w:hAnsiTheme="minorHAnsi" w:cstheme="minorHAnsi"/>
          <w:color w:val="000000"/>
          <w:sz w:val="24"/>
          <w:szCs w:val="24"/>
          <w:lang w:val="en-US"/>
        </w:rPr>
        <w:t>graduates</w:t>
      </w:r>
      <w:r w:rsidR="008F2148">
        <w:rPr>
          <w:rFonts w:asciiTheme="minorHAnsi" w:hAnsiTheme="minorHAnsi" w:cstheme="minorHAnsi"/>
          <w:color w:val="000000"/>
          <w:sz w:val="24"/>
          <w:szCs w:val="24"/>
          <w:lang w:val="en-US"/>
        </w:rPr>
        <w:t>,</w:t>
      </w:r>
      <w:r w:rsidR="006267A1" w:rsidRPr="007B39E9">
        <w:rPr>
          <w:rFonts w:asciiTheme="minorHAnsi" w:hAnsiTheme="minorHAnsi" w:cstheme="minorHAnsi"/>
          <w:color w:val="000000"/>
          <w:sz w:val="24"/>
          <w:szCs w:val="24"/>
          <w:lang w:val="en-US"/>
        </w:rPr>
        <w:t xml:space="preserve"> </w:t>
      </w:r>
      <w:r w:rsidR="00937454">
        <w:rPr>
          <w:rFonts w:asciiTheme="minorHAnsi" w:hAnsiTheme="minorHAnsi" w:cstheme="minorHAnsi"/>
          <w:color w:val="000000"/>
          <w:sz w:val="24"/>
          <w:szCs w:val="24"/>
          <w:lang w:val="en-US"/>
        </w:rPr>
        <w:t xml:space="preserve">as well as from graduates of Physics, Mathematics and related </w:t>
      </w:r>
      <w:r w:rsidR="00937454">
        <w:rPr>
          <w:rFonts w:asciiTheme="minorHAnsi" w:hAnsiTheme="minorHAnsi" w:cstheme="minorHAnsi"/>
          <w:color w:val="000000"/>
          <w:sz w:val="24"/>
          <w:szCs w:val="24"/>
          <w:lang w:val="en-US"/>
        </w:rPr>
        <w:lastRenderedPageBreak/>
        <w:t>subjects.</w:t>
      </w:r>
      <w:r w:rsidR="009C494D" w:rsidRPr="009C494D">
        <w:rPr>
          <w:rFonts w:asciiTheme="minorHAnsi" w:hAnsiTheme="minorHAnsi" w:cstheme="minorHAnsi"/>
          <w:color w:val="000000"/>
          <w:sz w:val="24"/>
          <w:szCs w:val="24"/>
          <w:lang w:val="en-US"/>
        </w:rPr>
        <w:t xml:space="preserve"> </w:t>
      </w:r>
      <w:r w:rsidR="009C494D">
        <w:rPr>
          <w:rFonts w:asciiTheme="minorHAnsi" w:hAnsiTheme="minorHAnsi" w:cstheme="minorHAnsi"/>
          <w:color w:val="000000"/>
          <w:sz w:val="24"/>
          <w:szCs w:val="24"/>
          <w:lang w:val="en-US"/>
        </w:rPr>
        <w:t xml:space="preserve">Interested final-year university students </w:t>
      </w:r>
      <w:r w:rsidR="009C494D" w:rsidRPr="007B39E9">
        <w:rPr>
          <w:rFonts w:asciiTheme="minorHAnsi" w:hAnsiTheme="minorHAnsi" w:cstheme="minorHAnsi"/>
          <w:color w:val="000000"/>
          <w:sz w:val="24"/>
          <w:szCs w:val="24"/>
          <w:lang w:val="en-US"/>
        </w:rPr>
        <w:t>expecting to graduate</w:t>
      </w:r>
      <w:r w:rsidR="009C494D">
        <w:rPr>
          <w:rFonts w:asciiTheme="minorHAnsi" w:hAnsiTheme="minorHAnsi" w:cstheme="minorHAnsi"/>
          <w:color w:val="000000"/>
          <w:sz w:val="24"/>
          <w:szCs w:val="24"/>
          <w:lang w:val="en-US"/>
        </w:rPr>
        <w:t xml:space="preserve"> by September 202</w:t>
      </w:r>
      <w:r w:rsidR="000F3DFE" w:rsidRPr="000F3DFE">
        <w:rPr>
          <w:rFonts w:asciiTheme="minorHAnsi" w:hAnsiTheme="minorHAnsi" w:cstheme="minorHAnsi"/>
          <w:color w:val="000000"/>
          <w:sz w:val="24"/>
          <w:szCs w:val="24"/>
          <w:lang w:val="en-US"/>
        </w:rPr>
        <w:t>5</w:t>
      </w:r>
      <w:r w:rsidR="009C494D">
        <w:rPr>
          <w:rFonts w:asciiTheme="minorHAnsi" w:hAnsiTheme="minorHAnsi" w:cstheme="minorHAnsi"/>
          <w:color w:val="000000"/>
          <w:sz w:val="24"/>
          <w:szCs w:val="24"/>
          <w:lang w:val="en-US"/>
        </w:rPr>
        <w:t xml:space="preserve"> are also encouraged to apply.</w:t>
      </w:r>
    </w:p>
    <w:p w14:paraId="43FC56B3" w14:textId="77777777" w:rsidR="009C494D" w:rsidRDefault="00937454" w:rsidP="00863E9E">
      <w:pPr>
        <w:spacing w:after="120" w:line="360" w:lineRule="auto"/>
        <w:jc w:val="both"/>
        <w:rPr>
          <w:rFonts w:asciiTheme="minorHAnsi" w:hAnsiTheme="minorHAnsi" w:cstheme="minorHAnsi"/>
          <w:color w:val="000000"/>
          <w:sz w:val="24"/>
          <w:szCs w:val="24"/>
          <w:lang w:val="en-US"/>
        </w:rPr>
      </w:pPr>
      <w:r w:rsidRPr="00937454">
        <w:rPr>
          <w:rFonts w:asciiTheme="minorHAnsi" w:hAnsiTheme="minorHAnsi" w:cstheme="minorHAnsi"/>
          <w:color w:val="000000"/>
          <w:sz w:val="24"/>
          <w:szCs w:val="24"/>
          <w:lang w:val="en-US"/>
        </w:rPr>
        <w:t xml:space="preserve">For admission, </w:t>
      </w:r>
      <w:r>
        <w:rPr>
          <w:rFonts w:asciiTheme="minorHAnsi" w:hAnsiTheme="minorHAnsi" w:cstheme="minorHAnsi"/>
          <w:color w:val="000000"/>
          <w:sz w:val="24"/>
          <w:szCs w:val="24"/>
          <w:lang w:val="en-US"/>
        </w:rPr>
        <w:t>t</w:t>
      </w:r>
      <w:r w:rsidR="006267A1" w:rsidRPr="007B39E9">
        <w:rPr>
          <w:rFonts w:asciiTheme="minorHAnsi" w:hAnsiTheme="minorHAnsi" w:cstheme="minorHAnsi"/>
          <w:color w:val="000000"/>
          <w:sz w:val="24"/>
          <w:szCs w:val="24"/>
          <w:lang w:val="en-US"/>
        </w:rPr>
        <w:t xml:space="preserve">he following criteria will be </w:t>
      </w:r>
      <w:proofErr w:type="gramStart"/>
      <w:r w:rsidR="006267A1" w:rsidRPr="007B39E9">
        <w:rPr>
          <w:rFonts w:asciiTheme="minorHAnsi" w:hAnsiTheme="minorHAnsi" w:cstheme="minorHAnsi"/>
          <w:color w:val="000000"/>
          <w:sz w:val="24"/>
          <w:szCs w:val="24"/>
          <w:lang w:val="en-US"/>
        </w:rPr>
        <w:t>tak</w:t>
      </w:r>
      <w:r>
        <w:rPr>
          <w:rFonts w:asciiTheme="minorHAnsi" w:hAnsiTheme="minorHAnsi" w:cstheme="minorHAnsi"/>
          <w:color w:val="000000"/>
          <w:sz w:val="24"/>
          <w:szCs w:val="24"/>
          <w:lang w:val="en-US"/>
        </w:rPr>
        <w:t>en into account</w:t>
      </w:r>
      <w:proofErr w:type="gramEnd"/>
      <w:r>
        <w:rPr>
          <w:rFonts w:asciiTheme="minorHAnsi" w:hAnsiTheme="minorHAnsi" w:cstheme="minorHAnsi"/>
          <w:color w:val="000000"/>
          <w:sz w:val="24"/>
          <w:szCs w:val="24"/>
          <w:lang w:val="en-US"/>
        </w:rPr>
        <w:t xml:space="preserve">: </w:t>
      </w:r>
    </w:p>
    <w:p w14:paraId="58D50A35" w14:textId="4AD4EBA9" w:rsidR="00193F69" w:rsidRDefault="00193F69" w:rsidP="00193F69">
      <w:pPr>
        <w:pStyle w:val="af2"/>
        <w:numPr>
          <w:ilvl w:val="0"/>
          <w:numId w:val="10"/>
        </w:numPr>
        <w:spacing w:after="120" w:line="360" w:lineRule="auto"/>
        <w:jc w:val="both"/>
        <w:rPr>
          <w:rFonts w:asciiTheme="minorHAnsi" w:hAnsiTheme="minorHAnsi" w:cstheme="minorHAnsi"/>
          <w:color w:val="000000"/>
          <w:sz w:val="24"/>
          <w:szCs w:val="24"/>
          <w:lang w:val="en-US"/>
        </w:rPr>
      </w:pPr>
      <w:r w:rsidRPr="00193F69">
        <w:rPr>
          <w:rFonts w:asciiTheme="minorHAnsi" w:hAnsiTheme="minorHAnsi" w:cstheme="minorHAnsi"/>
          <w:color w:val="000000"/>
          <w:sz w:val="24"/>
          <w:szCs w:val="24"/>
          <w:lang w:val="en-US"/>
        </w:rPr>
        <w:t xml:space="preserve">The </w:t>
      </w:r>
      <w:r w:rsidR="00561606" w:rsidRPr="00193F69">
        <w:rPr>
          <w:rFonts w:asciiTheme="minorHAnsi" w:hAnsiTheme="minorHAnsi" w:cstheme="minorHAnsi"/>
          <w:color w:val="000000"/>
          <w:sz w:val="24"/>
          <w:szCs w:val="24"/>
          <w:lang w:val="en-US"/>
        </w:rPr>
        <w:t>o</w:t>
      </w:r>
      <w:r w:rsidR="00937454" w:rsidRPr="00193F69">
        <w:rPr>
          <w:rFonts w:asciiTheme="minorHAnsi" w:hAnsiTheme="minorHAnsi" w:cstheme="minorHAnsi"/>
          <w:color w:val="000000"/>
          <w:sz w:val="24"/>
          <w:szCs w:val="24"/>
          <w:lang w:val="en-US"/>
        </w:rPr>
        <w:t>verall</w:t>
      </w:r>
      <w:r w:rsidR="006267A1" w:rsidRPr="00193F69">
        <w:rPr>
          <w:rFonts w:asciiTheme="minorHAnsi" w:hAnsiTheme="minorHAnsi" w:cstheme="minorHAnsi"/>
          <w:color w:val="000000"/>
          <w:sz w:val="24"/>
          <w:szCs w:val="24"/>
          <w:lang w:val="en-US"/>
        </w:rPr>
        <w:t xml:space="preserve"> grade </w:t>
      </w:r>
      <w:r w:rsidR="00937454" w:rsidRPr="00193F69">
        <w:rPr>
          <w:rFonts w:asciiTheme="minorHAnsi" w:hAnsiTheme="minorHAnsi" w:cstheme="minorHAnsi"/>
          <w:color w:val="000000"/>
          <w:sz w:val="24"/>
          <w:szCs w:val="24"/>
          <w:lang w:val="en-US"/>
        </w:rPr>
        <w:t xml:space="preserve">of </w:t>
      </w:r>
      <w:r>
        <w:rPr>
          <w:rFonts w:asciiTheme="minorHAnsi" w:hAnsiTheme="minorHAnsi" w:cstheme="minorHAnsi"/>
          <w:color w:val="000000"/>
          <w:sz w:val="24"/>
          <w:szCs w:val="24"/>
          <w:lang w:val="en-US"/>
        </w:rPr>
        <w:t xml:space="preserve">the candidate’s </w:t>
      </w:r>
      <w:r w:rsidR="00937454" w:rsidRPr="00193F69">
        <w:rPr>
          <w:rFonts w:asciiTheme="minorHAnsi" w:hAnsiTheme="minorHAnsi" w:cstheme="minorHAnsi"/>
          <w:color w:val="000000"/>
          <w:sz w:val="24"/>
          <w:szCs w:val="24"/>
          <w:lang w:val="en-US"/>
        </w:rPr>
        <w:t>undergraduate degree (it should be higher than 6/10 or equivalent</w:t>
      </w:r>
      <w:r w:rsidR="009C494D" w:rsidRPr="00193F69">
        <w:rPr>
          <w:rFonts w:asciiTheme="minorHAnsi" w:hAnsiTheme="minorHAnsi" w:cstheme="minorHAnsi"/>
          <w:color w:val="000000"/>
          <w:sz w:val="24"/>
          <w:szCs w:val="24"/>
          <w:lang w:val="en-US"/>
        </w:rPr>
        <w:t>);</w:t>
      </w:r>
      <w:r w:rsidR="006267A1" w:rsidRPr="00193F69">
        <w:rPr>
          <w:rFonts w:asciiTheme="minorHAnsi" w:hAnsiTheme="minorHAnsi" w:cstheme="minorHAnsi"/>
          <w:color w:val="000000"/>
          <w:sz w:val="24"/>
          <w:szCs w:val="24"/>
          <w:lang w:val="en-US"/>
        </w:rPr>
        <w:t xml:space="preserve"> </w:t>
      </w:r>
    </w:p>
    <w:p w14:paraId="04E5A937" w14:textId="77777777" w:rsidR="00193F69" w:rsidRDefault="006267A1" w:rsidP="00193F69">
      <w:pPr>
        <w:pStyle w:val="af2"/>
        <w:numPr>
          <w:ilvl w:val="0"/>
          <w:numId w:val="10"/>
        </w:numPr>
        <w:spacing w:after="120" w:line="360" w:lineRule="auto"/>
        <w:jc w:val="both"/>
        <w:rPr>
          <w:rFonts w:asciiTheme="minorHAnsi" w:hAnsiTheme="minorHAnsi" w:cstheme="minorHAnsi"/>
          <w:color w:val="000000"/>
          <w:sz w:val="24"/>
          <w:szCs w:val="24"/>
          <w:lang w:val="en-US"/>
        </w:rPr>
      </w:pPr>
      <w:r w:rsidRPr="00193F69">
        <w:rPr>
          <w:rFonts w:asciiTheme="minorHAnsi" w:hAnsiTheme="minorHAnsi" w:cstheme="minorHAnsi"/>
          <w:color w:val="000000"/>
          <w:sz w:val="24"/>
          <w:szCs w:val="24"/>
          <w:lang w:val="en-US"/>
        </w:rPr>
        <w:t xml:space="preserve">performance </w:t>
      </w:r>
      <w:r w:rsidR="00561606" w:rsidRPr="00193F69">
        <w:rPr>
          <w:rFonts w:asciiTheme="minorHAnsi" w:hAnsiTheme="minorHAnsi" w:cstheme="minorHAnsi"/>
          <w:color w:val="000000"/>
          <w:sz w:val="24"/>
          <w:szCs w:val="24"/>
          <w:lang w:val="en-US"/>
        </w:rPr>
        <w:t>in undergraduate courses that are relevant</w:t>
      </w:r>
      <w:r w:rsidRPr="00193F69">
        <w:rPr>
          <w:rFonts w:asciiTheme="minorHAnsi" w:hAnsiTheme="minorHAnsi" w:cstheme="minorHAnsi"/>
          <w:color w:val="000000"/>
          <w:sz w:val="24"/>
          <w:szCs w:val="24"/>
          <w:lang w:val="en-US"/>
        </w:rPr>
        <w:t xml:space="preserve"> to the </w:t>
      </w:r>
      <w:r w:rsidR="00561606" w:rsidRPr="00193F69">
        <w:rPr>
          <w:rFonts w:asciiTheme="minorHAnsi" w:hAnsiTheme="minorHAnsi" w:cstheme="minorHAnsi"/>
          <w:color w:val="000000"/>
          <w:sz w:val="24"/>
          <w:szCs w:val="24"/>
          <w:lang w:val="en-US"/>
        </w:rPr>
        <w:t>P</w:t>
      </w:r>
      <w:r w:rsidR="00255E5A" w:rsidRPr="00193F69">
        <w:rPr>
          <w:rFonts w:asciiTheme="minorHAnsi" w:hAnsiTheme="minorHAnsi" w:cstheme="minorHAnsi"/>
          <w:color w:val="000000"/>
          <w:sz w:val="24"/>
          <w:szCs w:val="24"/>
          <w:lang w:val="en-US"/>
        </w:rPr>
        <w:t>rogram</w:t>
      </w:r>
      <w:r w:rsidR="009C494D" w:rsidRPr="00193F69">
        <w:rPr>
          <w:rFonts w:asciiTheme="minorHAnsi" w:hAnsiTheme="minorHAnsi" w:cstheme="minorHAnsi"/>
          <w:color w:val="000000"/>
          <w:sz w:val="24"/>
          <w:szCs w:val="24"/>
          <w:lang w:val="en-US"/>
        </w:rPr>
        <w:t>;</w:t>
      </w:r>
      <w:r w:rsidRPr="00193F69">
        <w:rPr>
          <w:rFonts w:asciiTheme="minorHAnsi" w:hAnsiTheme="minorHAnsi" w:cstheme="minorHAnsi"/>
          <w:color w:val="000000"/>
          <w:sz w:val="24"/>
          <w:szCs w:val="24"/>
          <w:lang w:val="en-US"/>
        </w:rPr>
        <w:t xml:space="preserve"> </w:t>
      </w:r>
    </w:p>
    <w:p w14:paraId="175221A4" w14:textId="77777777" w:rsidR="00193F69" w:rsidRDefault="00193F69" w:rsidP="00193F69">
      <w:pPr>
        <w:pStyle w:val="af2"/>
        <w:numPr>
          <w:ilvl w:val="0"/>
          <w:numId w:val="10"/>
        </w:numPr>
        <w:spacing w:after="120" w:line="360" w:lineRule="auto"/>
        <w:jc w:val="both"/>
        <w:rPr>
          <w:rFonts w:asciiTheme="minorHAnsi" w:hAnsiTheme="minorHAnsi" w:cstheme="minorHAnsi"/>
          <w:color w:val="000000"/>
          <w:sz w:val="24"/>
          <w:szCs w:val="24"/>
          <w:lang w:val="en-US"/>
        </w:rPr>
      </w:pPr>
      <w:r>
        <w:rPr>
          <w:rFonts w:asciiTheme="minorHAnsi" w:hAnsiTheme="minorHAnsi" w:cstheme="minorHAnsi"/>
          <w:color w:val="000000"/>
          <w:sz w:val="24"/>
          <w:szCs w:val="24"/>
          <w:lang w:val="en-US"/>
        </w:rPr>
        <w:t xml:space="preserve">- </w:t>
      </w:r>
      <w:r w:rsidR="006267A1" w:rsidRPr="00193F69">
        <w:rPr>
          <w:rFonts w:asciiTheme="minorHAnsi" w:hAnsiTheme="minorHAnsi" w:cstheme="minorHAnsi"/>
          <w:color w:val="000000"/>
          <w:sz w:val="24"/>
          <w:szCs w:val="24"/>
          <w:lang w:val="en-US"/>
        </w:rPr>
        <w:t>ranking of the degree grade compared to other graduates in the</w:t>
      </w:r>
      <w:r w:rsidR="009C494D" w:rsidRPr="00193F69">
        <w:rPr>
          <w:rFonts w:asciiTheme="minorHAnsi" w:hAnsiTheme="minorHAnsi" w:cstheme="minorHAnsi"/>
          <w:color w:val="000000"/>
          <w:sz w:val="24"/>
          <w:szCs w:val="24"/>
          <w:lang w:val="en-US"/>
        </w:rPr>
        <w:t xml:space="preserve"> same Faculty and academic year; </w:t>
      </w:r>
    </w:p>
    <w:p w14:paraId="51998E9D" w14:textId="77777777" w:rsidR="00193F69" w:rsidRDefault="00193F69" w:rsidP="00193F69">
      <w:pPr>
        <w:pStyle w:val="af2"/>
        <w:numPr>
          <w:ilvl w:val="0"/>
          <w:numId w:val="10"/>
        </w:numPr>
        <w:spacing w:after="120" w:line="360" w:lineRule="auto"/>
        <w:jc w:val="both"/>
        <w:rPr>
          <w:rFonts w:asciiTheme="minorHAnsi" w:hAnsiTheme="minorHAnsi" w:cstheme="minorHAnsi"/>
          <w:color w:val="000000"/>
          <w:sz w:val="24"/>
          <w:szCs w:val="24"/>
          <w:lang w:val="en-US"/>
        </w:rPr>
      </w:pPr>
      <w:r>
        <w:rPr>
          <w:rFonts w:asciiTheme="minorHAnsi" w:hAnsiTheme="minorHAnsi" w:cstheme="minorHAnsi"/>
          <w:color w:val="000000"/>
          <w:sz w:val="24"/>
          <w:szCs w:val="24"/>
          <w:lang w:val="en-US"/>
        </w:rPr>
        <w:t xml:space="preserve">The </w:t>
      </w:r>
      <w:r w:rsidR="009C494D" w:rsidRPr="00193F69">
        <w:rPr>
          <w:rFonts w:asciiTheme="minorHAnsi" w:hAnsiTheme="minorHAnsi" w:cstheme="minorHAnsi"/>
          <w:color w:val="000000"/>
          <w:sz w:val="24"/>
          <w:szCs w:val="24"/>
          <w:lang w:val="en-US"/>
        </w:rPr>
        <w:t xml:space="preserve">topic and </w:t>
      </w:r>
      <w:r>
        <w:rPr>
          <w:rFonts w:asciiTheme="minorHAnsi" w:hAnsiTheme="minorHAnsi" w:cstheme="minorHAnsi"/>
          <w:color w:val="000000"/>
          <w:sz w:val="24"/>
          <w:szCs w:val="24"/>
          <w:lang w:val="en-US"/>
        </w:rPr>
        <w:t xml:space="preserve">the </w:t>
      </w:r>
      <w:r w:rsidR="009C494D" w:rsidRPr="00193F69">
        <w:rPr>
          <w:rFonts w:asciiTheme="minorHAnsi" w:hAnsiTheme="minorHAnsi" w:cstheme="minorHAnsi"/>
          <w:color w:val="000000"/>
          <w:sz w:val="24"/>
          <w:szCs w:val="24"/>
          <w:lang w:val="en-US"/>
        </w:rPr>
        <w:t xml:space="preserve">grade of </w:t>
      </w:r>
      <w:r>
        <w:rPr>
          <w:rFonts w:asciiTheme="minorHAnsi" w:hAnsiTheme="minorHAnsi" w:cstheme="minorHAnsi"/>
          <w:color w:val="000000"/>
          <w:sz w:val="24"/>
          <w:szCs w:val="24"/>
          <w:lang w:val="en-US"/>
        </w:rPr>
        <w:t xml:space="preserve">the candidate’s </w:t>
      </w:r>
      <w:r w:rsidR="009C494D" w:rsidRPr="00193F69">
        <w:rPr>
          <w:rFonts w:asciiTheme="minorHAnsi" w:hAnsiTheme="minorHAnsi" w:cstheme="minorHAnsi"/>
          <w:color w:val="000000"/>
          <w:sz w:val="24"/>
          <w:szCs w:val="24"/>
          <w:lang w:val="en-US"/>
        </w:rPr>
        <w:t>undergraduate diploma thesis;</w:t>
      </w:r>
      <w:r w:rsidR="006267A1" w:rsidRPr="00193F69">
        <w:rPr>
          <w:rFonts w:asciiTheme="minorHAnsi" w:hAnsiTheme="minorHAnsi" w:cstheme="minorHAnsi"/>
          <w:color w:val="000000"/>
          <w:sz w:val="24"/>
          <w:szCs w:val="24"/>
          <w:lang w:val="en-US"/>
        </w:rPr>
        <w:t xml:space="preserve"> </w:t>
      </w:r>
    </w:p>
    <w:p w14:paraId="3E6AC84A" w14:textId="77777777" w:rsidR="00193F69" w:rsidRDefault="006267A1" w:rsidP="00193F69">
      <w:pPr>
        <w:pStyle w:val="af2"/>
        <w:numPr>
          <w:ilvl w:val="0"/>
          <w:numId w:val="10"/>
        </w:numPr>
        <w:spacing w:after="120" w:line="360" w:lineRule="auto"/>
        <w:jc w:val="both"/>
        <w:rPr>
          <w:rFonts w:asciiTheme="minorHAnsi" w:hAnsiTheme="minorHAnsi" w:cstheme="minorHAnsi"/>
          <w:color w:val="000000"/>
          <w:sz w:val="24"/>
          <w:szCs w:val="24"/>
          <w:lang w:val="en-US"/>
        </w:rPr>
      </w:pPr>
      <w:r w:rsidRPr="00193F69">
        <w:rPr>
          <w:rFonts w:asciiTheme="minorHAnsi" w:hAnsiTheme="minorHAnsi" w:cstheme="minorHAnsi"/>
          <w:color w:val="000000"/>
          <w:sz w:val="24"/>
          <w:szCs w:val="24"/>
          <w:lang w:val="en-US"/>
        </w:rPr>
        <w:t>proficiency in foreign</w:t>
      </w:r>
      <w:r w:rsidR="009C494D" w:rsidRPr="00193F69">
        <w:rPr>
          <w:rFonts w:asciiTheme="minorHAnsi" w:hAnsiTheme="minorHAnsi" w:cstheme="minorHAnsi"/>
          <w:color w:val="000000"/>
          <w:sz w:val="24"/>
          <w:szCs w:val="24"/>
          <w:lang w:val="en-US"/>
        </w:rPr>
        <w:t xml:space="preserve"> languages (especially English);</w:t>
      </w:r>
      <w:r w:rsidRPr="00193F69">
        <w:rPr>
          <w:rFonts w:asciiTheme="minorHAnsi" w:hAnsiTheme="minorHAnsi" w:cstheme="minorHAnsi"/>
          <w:color w:val="000000"/>
          <w:sz w:val="24"/>
          <w:szCs w:val="24"/>
          <w:lang w:val="en-US"/>
        </w:rPr>
        <w:t xml:space="preserve"> </w:t>
      </w:r>
    </w:p>
    <w:p w14:paraId="0FFF82A0" w14:textId="77777777" w:rsidR="00193F69" w:rsidRDefault="006267A1" w:rsidP="00193F69">
      <w:pPr>
        <w:pStyle w:val="af2"/>
        <w:numPr>
          <w:ilvl w:val="0"/>
          <w:numId w:val="10"/>
        </w:numPr>
        <w:spacing w:after="120" w:line="360" w:lineRule="auto"/>
        <w:jc w:val="both"/>
        <w:rPr>
          <w:rFonts w:asciiTheme="minorHAnsi" w:hAnsiTheme="minorHAnsi" w:cstheme="minorHAnsi"/>
          <w:color w:val="000000"/>
          <w:sz w:val="24"/>
          <w:szCs w:val="24"/>
          <w:lang w:val="en-US"/>
        </w:rPr>
      </w:pPr>
      <w:r w:rsidRPr="00193F69">
        <w:rPr>
          <w:rFonts w:asciiTheme="minorHAnsi" w:hAnsiTheme="minorHAnsi" w:cstheme="minorHAnsi"/>
          <w:color w:val="000000"/>
          <w:sz w:val="24"/>
          <w:szCs w:val="24"/>
          <w:lang w:val="en-US"/>
        </w:rPr>
        <w:t>resea</w:t>
      </w:r>
      <w:r w:rsidR="009C494D" w:rsidRPr="00193F69">
        <w:rPr>
          <w:rFonts w:asciiTheme="minorHAnsi" w:hAnsiTheme="minorHAnsi" w:cstheme="minorHAnsi"/>
          <w:color w:val="000000"/>
          <w:sz w:val="24"/>
          <w:szCs w:val="24"/>
          <w:lang w:val="en-US"/>
        </w:rPr>
        <w:t>rch and professional activities;</w:t>
      </w:r>
      <w:r w:rsidRPr="00193F69">
        <w:rPr>
          <w:rFonts w:asciiTheme="minorHAnsi" w:hAnsiTheme="minorHAnsi" w:cstheme="minorHAnsi"/>
          <w:color w:val="000000"/>
          <w:sz w:val="24"/>
          <w:szCs w:val="24"/>
          <w:lang w:val="en-US"/>
        </w:rPr>
        <w:t xml:space="preserve"> </w:t>
      </w:r>
    </w:p>
    <w:p w14:paraId="5D571B78" w14:textId="4980C29F" w:rsidR="00193F69" w:rsidRDefault="006267A1" w:rsidP="00193F69">
      <w:pPr>
        <w:pStyle w:val="af2"/>
        <w:numPr>
          <w:ilvl w:val="0"/>
          <w:numId w:val="10"/>
        </w:numPr>
        <w:spacing w:after="120" w:line="360" w:lineRule="auto"/>
        <w:jc w:val="both"/>
        <w:rPr>
          <w:rFonts w:asciiTheme="minorHAnsi" w:hAnsiTheme="minorHAnsi" w:cstheme="minorHAnsi"/>
          <w:color w:val="000000"/>
          <w:sz w:val="24"/>
          <w:szCs w:val="24"/>
          <w:lang w:val="en-US"/>
        </w:rPr>
      </w:pPr>
      <w:r w:rsidRPr="00193F69">
        <w:rPr>
          <w:rFonts w:asciiTheme="minorHAnsi" w:hAnsiTheme="minorHAnsi" w:cstheme="minorHAnsi"/>
          <w:color w:val="000000"/>
          <w:sz w:val="24"/>
          <w:szCs w:val="24"/>
          <w:lang w:val="en-US"/>
        </w:rPr>
        <w:t>published scientific</w:t>
      </w:r>
      <w:r w:rsidR="009C494D" w:rsidRPr="00193F69">
        <w:rPr>
          <w:rFonts w:asciiTheme="minorHAnsi" w:hAnsiTheme="minorHAnsi" w:cstheme="minorHAnsi"/>
          <w:color w:val="000000"/>
          <w:sz w:val="24"/>
          <w:szCs w:val="24"/>
          <w:lang w:val="en-US"/>
        </w:rPr>
        <w:t xml:space="preserve"> work;</w:t>
      </w:r>
    </w:p>
    <w:p w14:paraId="6C26943C" w14:textId="77777777" w:rsidR="00193F69" w:rsidRDefault="006267A1" w:rsidP="00193F69">
      <w:pPr>
        <w:pStyle w:val="af2"/>
        <w:numPr>
          <w:ilvl w:val="0"/>
          <w:numId w:val="10"/>
        </w:numPr>
        <w:spacing w:after="120" w:line="360" w:lineRule="auto"/>
        <w:jc w:val="both"/>
        <w:rPr>
          <w:rFonts w:asciiTheme="minorHAnsi" w:hAnsiTheme="minorHAnsi" w:cstheme="minorHAnsi"/>
          <w:color w:val="000000"/>
          <w:sz w:val="24"/>
          <w:szCs w:val="24"/>
          <w:lang w:val="en-US"/>
        </w:rPr>
      </w:pPr>
      <w:r w:rsidRPr="00193F69">
        <w:rPr>
          <w:rFonts w:asciiTheme="minorHAnsi" w:hAnsiTheme="minorHAnsi" w:cstheme="minorHAnsi"/>
          <w:color w:val="000000"/>
          <w:sz w:val="24"/>
          <w:szCs w:val="24"/>
          <w:lang w:val="en-US"/>
        </w:rPr>
        <w:t>possession o</w:t>
      </w:r>
      <w:r w:rsidR="00937454" w:rsidRPr="00193F69">
        <w:rPr>
          <w:rFonts w:asciiTheme="minorHAnsi" w:hAnsiTheme="minorHAnsi" w:cstheme="minorHAnsi"/>
          <w:color w:val="000000"/>
          <w:sz w:val="24"/>
          <w:szCs w:val="24"/>
          <w:lang w:val="en-US"/>
        </w:rPr>
        <w:t>f any other postgraduate degree</w:t>
      </w:r>
      <w:r w:rsidR="009C494D" w:rsidRPr="00193F69">
        <w:rPr>
          <w:rFonts w:asciiTheme="minorHAnsi" w:hAnsiTheme="minorHAnsi" w:cstheme="minorHAnsi"/>
          <w:color w:val="000000"/>
          <w:sz w:val="24"/>
          <w:szCs w:val="24"/>
          <w:lang w:val="en-US"/>
        </w:rPr>
        <w:t>;</w:t>
      </w:r>
      <w:r w:rsidRPr="00193F69">
        <w:rPr>
          <w:rFonts w:asciiTheme="minorHAnsi" w:hAnsiTheme="minorHAnsi" w:cstheme="minorHAnsi"/>
          <w:color w:val="000000"/>
          <w:sz w:val="24"/>
          <w:szCs w:val="24"/>
          <w:lang w:val="en-US"/>
        </w:rPr>
        <w:t xml:space="preserve"> </w:t>
      </w:r>
    </w:p>
    <w:p w14:paraId="274822E8" w14:textId="6BB72580" w:rsidR="008F2148" w:rsidRPr="00193F69" w:rsidRDefault="006267A1" w:rsidP="00193F69">
      <w:pPr>
        <w:pStyle w:val="af2"/>
        <w:numPr>
          <w:ilvl w:val="0"/>
          <w:numId w:val="10"/>
        </w:numPr>
        <w:spacing w:after="120" w:line="360" w:lineRule="auto"/>
        <w:jc w:val="both"/>
        <w:rPr>
          <w:rFonts w:asciiTheme="minorHAnsi" w:hAnsiTheme="minorHAnsi" w:cstheme="minorHAnsi"/>
          <w:color w:val="000000"/>
          <w:sz w:val="24"/>
          <w:szCs w:val="24"/>
          <w:lang w:val="en-US"/>
        </w:rPr>
      </w:pPr>
      <w:proofErr w:type="gramStart"/>
      <w:r w:rsidRPr="00193F69">
        <w:rPr>
          <w:rFonts w:asciiTheme="minorHAnsi" w:hAnsiTheme="minorHAnsi" w:cstheme="minorHAnsi"/>
          <w:color w:val="000000"/>
          <w:sz w:val="24"/>
          <w:szCs w:val="24"/>
          <w:lang w:val="en-US"/>
        </w:rPr>
        <w:t>letters</w:t>
      </w:r>
      <w:proofErr w:type="gramEnd"/>
      <w:r w:rsidRPr="00193F69">
        <w:rPr>
          <w:rFonts w:asciiTheme="minorHAnsi" w:hAnsiTheme="minorHAnsi" w:cstheme="minorHAnsi"/>
          <w:color w:val="000000"/>
          <w:sz w:val="24"/>
          <w:szCs w:val="24"/>
          <w:lang w:val="en-US"/>
        </w:rPr>
        <w:t xml:space="preserve"> of </w:t>
      </w:r>
      <w:proofErr w:type="gramStart"/>
      <w:r w:rsidRPr="00193F69">
        <w:rPr>
          <w:rFonts w:asciiTheme="minorHAnsi" w:hAnsiTheme="minorHAnsi" w:cstheme="minorHAnsi"/>
          <w:color w:val="000000"/>
          <w:sz w:val="24"/>
          <w:szCs w:val="24"/>
          <w:lang w:val="en-US"/>
        </w:rPr>
        <w:t>recommendation</w:t>
      </w:r>
      <w:proofErr w:type="gramEnd"/>
      <w:r w:rsidRPr="00193F69">
        <w:rPr>
          <w:rFonts w:asciiTheme="minorHAnsi" w:hAnsiTheme="minorHAnsi" w:cstheme="minorHAnsi"/>
          <w:color w:val="000000"/>
          <w:sz w:val="24"/>
          <w:szCs w:val="24"/>
          <w:lang w:val="en-US"/>
        </w:rPr>
        <w:t xml:space="preserve">. </w:t>
      </w:r>
    </w:p>
    <w:p w14:paraId="71938C6F" w14:textId="1646992C" w:rsidR="006267A1" w:rsidRPr="007B39E9" w:rsidRDefault="006267A1" w:rsidP="00863E9E">
      <w:pPr>
        <w:spacing w:after="120" w:line="360" w:lineRule="auto"/>
        <w:jc w:val="both"/>
        <w:rPr>
          <w:rFonts w:asciiTheme="minorHAnsi" w:hAnsiTheme="minorHAnsi" w:cstheme="minorHAnsi"/>
          <w:color w:val="000000"/>
          <w:sz w:val="24"/>
          <w:szCs w:val="24"/>
          <w:lang w:val="en-US"/>
        </w:rPr>
      </w:pPr>
      <w:r w:rsidRPr="007B39E9">
        <w:rPr>
          <w:rFonts w:asciiTheme="minorHAnsi" w:hAnsiTheme="minorHAnsi" w:cstheme="minorHAnsi"/>
          <w:color w:val="000000"/>
          <w:sz w:val="24"/>
          <w:szCs w:val="24"/>
          <w:lang w:val="en-US"/>
        </w:rPr>
        <w:t xml:space="preserve">The </w:t>
      </w:r>
      <w:r w:rsidR="00255E5A" w:rsidRPr="007B39E9">
        <w:rPr>
          <w:rFonts w:asciiTheme="minorHAnsi" w:hAnsiTheme="minorHAnsi" w:cstheme="minorHAnsi"/>
          <w:color w:val="000000"/>
          <w:sz w:val="24"/>
          <w:szCs w:val="24"/>
          <w:lang w:val="en-US"/>
        </w:rPr>
        <w:t>Program Committee</w:t>
      </w:r>
      <w:r w:rsidRPr="007B39E9">
        <w:rPr>
          <w:rFonts w:asciiTheme="minorHAnsi" w:hAnsiTheme="minorHAnsi" w:cstheme="minorHAnsi"/>
          <w:color w:val="000000"/>
          <w:sz w:val="24"/>
          <w:szCs w:val="24"/>
          <w:lang w:val="en-US"/>
        </w:rPr>
        <w:t xml:space="preserve"> may </w:t>
      </w:r>
      <w:r w:rsidR="009C494D">
        <w:rPr>
          <w:rFonts w:asciiTheme="minorHAnsi" w:hAnsiTheme="minorHAnsi" w:cstheme="minorHAnsi"/>
          <w:color w:val="000000"/>
          <w:sz w:val="24"/>
          <w:szCs w:val="24"/>
          <w:lang w:val="en-US"/>
        </w:rPr>
        <w:t xml:space="preserve">invite </w:t>
      </w:r>
      <w:r w:rsidR="008F2148">
        <w:rPr>
          <w:rFonts w:asciiTheme="minorHAnsi" w:hAnsiTheme="minorHAnsi" w:cstheme="minorHAnsi"/>
          <w:color w:val="000000"/>
          <w:sz w:val="24"/>
          <w:szCs w:val="24"/>
          <w:lang w:val="en-US"/>
        </w:rPr>
        <w:t>applicants</w:t>
      </w:r>
      <w:r w:rsidR="00937454" w:rsidRPr="007B39E9">
        <w:rPr>
          <w:rFonts w:asciiTheme="minorHAnsi" w:hAnsiTheme="minorHAnsi" w:cstheme="minorHAnsi"/>
          <w:color w:val="000000"/>
          <w:sz w:val="24"/>
          <w:szCs w:val="24"/>
          <w:lang w:val="en-US"/>
        </w:rPr>
        <w:t xml:space="preserve"> </w:t>
      </w:r>
      <w:r w:rsidR="009C494D">
        <w:rPr>
          <w:rFonts w:asciiTheme="minorHAnsi" w:hAnsiTheme="minorHAnsi" w:cstheme="minorHAnsi"/>
          <w:color w:val="000000"/>
          <w:sz w:val="24"/>
          <w:szCs w:val="24"/>
          <w:lang w:val="en-US"/>
        </w:rPr>
        <w:t>for</w:t>
      </w:r>
      <w:r w:rsidR="00937454">
        <w:rPr>
          <w:rFonts w:asciiTheme="minorHAnsi" w:hAnsiTheme="minorHAnsi" w:cstheme="minorHAnsi"/>
          <w:color w:val="000000"/>
          <w:sz w:val="24"/>
          <w:szCs w:val="24"/>
          <w:lang w:val="en-US"/>
        </w:rPr>
        <w:t xml:space="preserve"> </w:t>
      </w:r>
      <w:r w:rsidR="009C494D">
        <w:rPr>
          <w:rFonts w:asciiTheme="minorHAnsi" w:hAnsiTheme="minorHAnsi" w:cstheme="minorHAnsi"/>
          <w:color w:val="000000"/>
          <w:sz w:val="24"/>
          <w:szCs w:val="24"/>
          <w:lang w:val="en-US"/>
        </w:rPr>
        <w:t xml:space="preserve">an </w:t>
      </w:r>
      <w:r w:rsidR="00937454">
        <w:rPr>
          <w:rFonts w:asciiTheme="minorHAnsi" w:hAnsiTheme="minorHAnsi" w:cstheme="minorHAnsi"/>
          <w:color w:val="000000"/>
          <w:sz w:val="24"/>
          <w:szCs w:val="24"/>
          <w:lang w:val="en-US"/>
        </w:rPr>
        <w:t>interview and/or examination</w:t>
      </w:r>
      <w:r w:rsidRPr="007B39E9">
        <w:rPr>
          <w:rFonts w:asciiTheme="minorHAnsi" w:hAnsiTheme="minorHAnsi" w:cstheme="minorHAnsi"/>
          <w:color w:val="000000"/>
          <w:sz w:val="24"/>
          <w:szCs w:val="24"/>
          <w:lang w:val="en-US"/>
        </w:rPr>
        <w:t>. Applicants who are provisionally accepted must meet specific minimum knowledge backgro</w:t>
      </w:r>
      <w:r w:rsidR="008F2148">
        <w:rPr>
          <w:rFonts w:asciiTheme="minorHAnsi" w:hAnsiTheme="minorHAnsi" w:cstheme="minorHAnsi"/>
          <w:color w:val="000000"/>
          <w:sz w:val="24"/>
          <w:szCs w:val="24"/>
          <w:lang w:val="en-US"/>
        </w:rPr>
        <w:t>und requirements. To address any possible</w:t>
      </w:r>
      <w:r w:rsidRPr="007B39E9">
        <w:rPr>
          <w:rFonts w:asciiTheme="minorHAnsi" w:hAnsiTheme="minorHAnsi" w:cstheme="minorHAnsi"/>
          <w:color w:val="000000"/>
          <w:sz w:val="24"/>
          <w:szCs w:val="24"/>
          <w:lang w:val="en-US"/>
        </w:rPr>
        <w:t xml:space="preserve"> knowledge gaps, </w:t>
      </w:r>
      <w:r w:rsidR="008F2148">
        <w:rPr>
          <w:rFonts w:asciiTheme="minorHAnsi" w:hAnsiTheme="minorHAnsi" w:cstheme="minorHAnsi"/>
          <w:color w:val="000000"/>
          <w:sz w:val="24"/>
          <w:szCs w:val="24"/>
          <w:lang w:val="en-US"/>
        </w:rPr>
        <w:t xml:space="preserve">for certain provisionally accepted applicants </w:t>
      </w:r>
      <w:r w:rsidRPr="007B39E9">
        <w:rPr>
          <w:rFonts w:asciiTheme="minorHAnsi" w:hAnsiTheme="minorHAnsi" w:cstheme="minorHAnsi"/>
          <w:color w:val="000000"/>
          <w:sz w:val="24"/>
          <w:szCs w:val="24"/>
          <w:lang w:val="en-US"/>
        </w:rPr>
        <w:t xml:space="preserve">the </w:t>
      </w:r>
      <w:r w:rsidR="00676711" w:rsidRPr="007B39E9">
        <w:rPr>
          <w:rFonts w:asciiTheme="minorHAnsi" w:hAnsiTheme="minorHAnsi" w:cstheme="minorHAnsi"/>
          <w:color w:val="000000"/>
          <w:sz w:val="24"/>
          <w:szCs w:val="24"/>
          <w:lang w:val="en-US"/>
        </w:rPr>
        <w:t xml:space="preserve">Program </w:t>
      </w:r>
      <w:r w:rsidRPr="007B39E9">
        <w:rPr>
          <w:rFonts w:asciiTheme="minorHAnsi" w:hAnsiTheme="minorHAnsi" w:cstheme="minorHAnsi"/>
          <w:color w:val="000000"/>
          <w:sz w:val="24"/>
          <w:szCs w:val="24"/>
          <w:lang w:val="en-US"/>
        </w:rPr>
        <w:t>Committee may req</w:t>
      </w:r>
      <w:r w:rsidR="00676711" w:rsidRPr="007B39E9">
        <w:rPr>
          <w:rFonts w:asciiTheme="minorHAnsi" w:hAnsiTheme="minorHAnsi" w:cstheme="minorHAnsi"/>
          <w:color w:val="000000"/>
          <w:sz w:val="24"/>
          <w:szCs w:val="24"/>
          <w:lang w:val="en-US"/>
        </w:rPr>
        <w:t>uest</w:t>
      </w:r>
      <w:r w:rsidRPr="007B39E9">
        <w:rPr>
          <w:rFonts w:asciiTheme="minorHAnsi" w:hAnsiTheme="minorHAnsi" w:cstheme="minorHAnsi"/>
          <w:color w:val="000000"/>
          <w:sz w:val="24"/>
          <w:szCs w:val="24"/>
          <w:lang w:val="en-US"/>
        </w:rPr>
        <w:t xml:space="preserve"> </w:t>
      </w:r>
      <w:r w:rsidR="008F2148">
        <w:rPr>
          <w:rFonts w:asciiTheme="minorHAnsi" w:hAnsiTheme="minorHAnsi" w:cstheme="minorHAnsi"/>
          <w:color w:val="000000"/>
          <w:sz w:val="24"/>
          <w:szCs w:val="24"/>
          <w:lang w:val="en-US"/>
        </w:rPr>
        <w:t xml:space="preserve">the </w:t>
      </w:r>
      <w:r w:rsidRPr="007B39E9">
        <w:rPr>
          <w:rFonts w:asciiTheme="minorHAnsi" w:hAnsiTheme="minorHAnsi" w:cstheme="minorHAnsi"/>
          <w:color w:val="000000"/>
          <w:sz w:val="24"/>
          <w:szCs w:val="24"/>
          <w:lang w:val="en-US"/>
        </w:rPr>
        <w:t xml:space="preserve">attendance of selected </w:t>
      </w:r>
      <w:r w:rsidR="009C494D">
        <w:rPr>
          <w:rFonts w:asciiTheme="minorHAnsi" w:hAnsiTheme="minorHAnsi" w:cstheme="minorHAnsi"/>
          <w:color w:val="000000"/>
          <w:sz w:val="24"/>
          <w:szCs w:val="24"/>
          <w:lang w:val="en-US"/>
        </w:rPr>
        <w:t>undergraduate courses offered by</w:t>
      </w:r>
      <w:r w:rsidRPr="007B39E9">
        <w:rPr>
          <w:rFonts w:asciiTheme="minorHAnsi" w:hAnsiTheme="minorHAnsi" w:cstheme="minorHAnsi"/>
          <w:color w:val="000000"/>
          <w:sz w:val="24"/>
          <w:szCs w:val="24"/>
          <w:lang w:val="en-US"/>
        </w:rPr>
        <w:t xml:space="preserve"> </w:t>
      </w:r>
      <w:r w:rsidR="009C494D">
        <w:rPr>
          <w:rFonts w:asciiTheme="minorHAnsi" w:hAnsiTheme="minorHAnsi" w:cstheme="minorHAnsi"/>
          <w:color w:val="000000"/>
          <w:sz w:val="24"/>
          <w:szCs w:val="24"/>
          <w:lang w:val="en-US"/>
        </w:rPr>
        <w:t>the collaborating Schools</w:t>
      </w:r>
      <w:r w:rsidRPr="007B39E9">
        <w:rPr>
          <w:rFonts w:asciiTheme="minorHAnsi" w:hAnsiTheme="minorHAnsi" w:cstheme="minorHAnsi"/>
          <w:color w:val="000000"/>
          <w:sz w:val="24"/>
          <w:szCs w:val="24"/>
          <w:lang w:val="en-US"/>
        </w:rPr>
        <w:t xml:space="preserve">. The maximum number of admitted students, following their positive evaluation by the </w:t>
      </w:r>
      <w:r w:rsidR="00676711" w:rsidRPr="007B39E9">
        <w:rPr>
          <w:rFonts w:asciiTheme="minorHAnsi" w:hAnsiTheme="minorHAnsi" w:cstheme="minorHAnsi"/>
          <w:color w:val="000000"/>
          <w:sz w:val="24"/>
          <w:szCs w:val="24"/>
          <w:lang w:val="en-US"/>
        </w:rPr>
        <w:t xml:space="preserve">Program Committee, </w:t>
      </w:r>
      <w:r w:rsidRPr="007B39E9">
        <w:rPr>
          <w:rFonts w:asciiTheme="minorHAnsi" w:hAnsiTheme="minorHAnsi" w:cstheme="minorHAnsi"/>
          <w:color w:val="000000"/>
          <w:sz w:val="24"/>
          <w:szCs w:val="24"/>
          <w:lang w:val="en-US"/>
        </w:rPr>
        <w:t xml:space="preserve">is </w:t>
      </w:r>
      <w:r w:rsidR="00937454">
        <w:rPr>
          <w:rFonts w:asciiTheme="minorHAnsi" w:hAnsiTheme="minorHAnsi" w:cstheme="minorHAnsi"/>
          <w:color w:val="000000"/>
          <w:sz w:val="24"/>
          <w:szCs w:val="24"/>
          <w:lang w:val="en-US"/>
        </w:rPr>
        <w:t>40</w:t>
      </w:r>
      <w:r w:rsidRPr="007B39E9">
        <w:rPr>
          <w:rFonts w:asciiTheme="minorHAnsi" w:hAnsiTheme="minorHAnsi" w:cstheme="minorHAnsi"/>
          <w:color w:val="000000"/>
          <w:sz w:val="24"/>
          <w:szCs w:val="24"/>
          <w:lang w:val="en-US"/>
        </w:rPr>
        <w:t>.</w:t>
      </w:r>
    </w:p>
    <w:p w14:paraId="5E75E727" w14:textId="7A4A34D2" w:rsidR="009C494D" w:rsidRPr="00550054" w:rsidRDefault="00937454" w:rsidP="00863E9E">
      <w:pPr>
        <w:spacing w:after="120" w:line="360" w:lineRule="auto"/>
        <w:jc w:val="both"/>
        <w:rPr>
          <w:rFonts w:asciiTheme="minorHAnsi" w:hAnsiTheme="minorHAnsi" w:cstheme="minorHAnsi"/>
          <w:color w:val="000000" w:themeColor="text1"/>
          <w:sz w:val="24"/>
          <w:szCs w:val="24"/>
          <w:lang w:val="en-US"/>
        </w:rPr>
      </w:pPr>
      <w:r w:rsidRPr="009C494D">
        <w:rPr>
          <w:rFonts w:asciiTheme="minorHAnsi" w:hAnsiTheme="minorHAnsi" w:cstheme="minorHAnsi"/>
          <w:color w:val="000000" w:themeColor="text1"/>
          <w:sz w:val="24"/>
          <w:szCs w:val="24"/>
          <w:lang w:val="en-US"/>
        </w:rPr>
        <w:t xml:space="preserve">The </w:t>
      </w:r>
      <w:r w:rsidR="009C494D">
        <w:rPr>
          <w:rFonts w:asciiTheme="minorHAnsi" w:hAnsiTheme="minorHAnsi" w:cstheme="minorHAnsi"/>
          <w:color w:val="000000" w:themeColor="text1"/>
          <w:sz w:val="24"/>
          <w:szCs w:val="24"/>
          <w:lang w:val="en-US"/>
        </w:rPr>
        <w:t>P</w:t>
      </w:r>
      <w:r w:rsidRPr="009C494D">
        <w:rPr>
          <w:rFonts w:asciiTheme="minorHAnsi" w:hAnsiTheme="minorHAnsi" w:cstheme="minorHAnsi"/>
          <w:color w:val="000000" w:themeColor="text1"/>
          <w:sz w:val="24"/>
          <w:szCs w:val="24"/>
          <w:lang w:val="en-US"/>
        </w:rPr>
        <w:t xml:space="preserve">ostgraduate </w:t>
      </w:r>
      <w:r w:rsidR="009C494D">
        <w:rPr>
          <w:rFonts w:asciiTheme="minorHAnsi" w:hAnsiTheme="minorHAnsi" w:cstheme="minorHAnsi"/>
          <w:color w:val="000000" w:themeColor="text1"/>
          <w:sz w:val="24"/>
          <w:szCs w:val="24"/>
          <w:lang w:val="en-US"/>
        </w:rPr>
        <w:t>Specialization P</w:t>
      </w:r>
      <w:r w:rsidRPr="009C494D">
        <w:rPr>
          <w:rFonts w:asciiTheme="minorHAnsi" w:hAnsiTheme="minorHAnsi" w:cstheme="minorHAnsi"/>
          <w:color w:val="000000" w:themeColor="text1"/>
          <w:sz w:val="24"/>
          <w:szCs w:val="24"/>
          <w:lang w:val="en-US"/>
        </w:rPr>
        <w:t>rogram</w:t>
      </w:r>
      <w:r w:rsidRPr="009C494D">
        <w:rPr>
          <w:rFonts w:asciiTheme="minorHAnsi" w:hAnsiTheme="minorHAnsi" w:cstheme="minorHAnsi"/>
          <w:color w:val="000000" w:themeColor="text1"/>
          <w:sz w:val="24"/>
          <w:szCs w:val="24"/>
          <w:lang w:val="en-GB"/>
        </w:rPr>
        <w:t xml:space="preserve"> in Ship and Marine Technology participates </w:t>
      </w:r>
      <w:r w:rsidR="00167A64" w:rsidRPr="009C494D">
        <w:rPr>
          <w:rFonts w:asciiTheme="minorHAnsi" w:hAnsiTheme="minorHAnsi" w:cstheme="minorHAnsi"/>
          <w:color w:val="000000" w:themeColor="text1"/>
          <w:sz w:val="24"/>
          <w:szCs w:val="24"/>
          <w:lang w:val="en-GB"/>
        </w:rPr>
        <w:t xml:space="preserve">in </w:t>
      </w:r>
      <w:r w:rsidRPr="009C494D">
        <w:rPr>
          <w:rFonts w:asciiTheme="minorHAnsi" w:hAnsiTheme="minorHAnsi" w:cstheme="minorHAnsi"/>
          <w:color w:val="000000" w:themeColor="text1"/>
          <w:sz w:val="24"/>
          <w:szCs w:val="24"/>
          <w:lang w:val="en-US"/>
        </w:rPr>
        <w:t xml:space="preserve">the internationalization </w:t>
      </w:r>
      <w:r w:rsidR="00167A64" w:rsidRPr="009C494D">
        <w:rPr>
          <w:rFonts w:asciiTheme="minorHAnsi" w:hAnsiTheme="minorHAnsi" w:cstheme="minorHAnsi"/>
          <w:color w:val="000000" w:themeColor="text1"/>
          <w:sz w:val="24"/>
          <w:szCs w:val="24"/>
          <w:lang w:val="en-US"/>
        </w:rPr>
        <w:t xml:space="preserve">of postgraduate studies </w:t>
      </w:r>
      <w:r w:rsidRPr="009C494D">
        <w:rPr>
          <w:rFonts w:asciiTheme="minorHAnsi" w:hAnsiTheme="minorHAnsi" w:cstheme="minorHAnsi"/>
          <w:color w:val="000000" w:themeColor="text1"/>
          <w:sz w:val="24"/>
          <w:szCs w:val="24"/>
          <w:lang w:val="en-US"/>
        </w:rPr>
        <w:t>pro</w:t>
      </w:r>
      <w:r w:rsidR="00BB0911" w:rsidRPr="009C494D">
        <w:rPr>
          <w:rFonts w:asciiTheme="minorHAnsi" w:hAnsiTheme="minorHAnsi" w:cstheme="minorHAnsi"/>
          <w:color w:val="000000" w:themeColor="text1"/>
          <w:sz w:val="24"/>
          <w:szCs w:val="24"/>
          <w:lang w:val="en-US"/>
        </w:rPr>
        <w:t xml:space="preserve">ject of NTUA </w:t>
      </w:r>
      <w:r w:rsidR="00167A64" w:rsidRPr="009C494D">
        <w:rPr>
          <w:rStyle w:val="rynqvb"/>
          <w:rFonts w:asciiTheme="minorHAnsi" w:hAnsiTheme="minorHAnsi" w:cstheme="minorHAnsi"/>
          <w:color w:val="000000" w:themeColor="text1"/>
          <w:sz w:val="24"/>
          <w:szCs w:val="24"/>
          <w:lang w:val="en"/>
        </w:rPr>
        <w:t xml:space="preserve">entitled "Support </w:t>
      </w:r>
      <w:r w:rsidR="006A2F01" w:rsidRPr="009C494D">
        <w:rPr>
          <w:rStyle w:val="rynqvb"/>
          <w:rFonts w:asciiTheme="minorHAnsi" w:hAnsiTheme="minorHAnsi" w:cstheme="minorHAnsi"/>
          <w:color w:val="000000" w:themeColor="text1"/>
          <w:sz w:val="24"/>
          <w:szCs w:val="24"/>
          <w:lang w:val="en"/>
        </w:rPr>
        <w:t>for Actions of</w:t>
      </w:r>
      <w:r w:rsidR="00167A64" w:rsidRPr="009C494D">
        <w:rPr>
          <w:rStyle w:val="rynqvb"/>
          <w:rFonts w:asciiTheme="minorHAnsi" w:hAnsiTheme="minorHAnsi" w:cstheme="minorHAnsi"/>
          <w:color w:val="000000" w:themeColor="text1"/>
          <w:sz w:val="24"/>
          <w:szCs w:val="24"/>
          <w:lang w:val="en"/>
        </w:rPr>
        <w:t xml:space="preserve"> Internation</w:t>
      </w:r>
      <w:r w:rsidR="006A2F01" w:rsidRPr="009C494D">
        <w:rPr>
          <w:rStyle w:val="rynqvb"/>
          <w:rFonts w:asciiTheme="minorHAnsi" w:hAnsiTheme="minorHAnsi" w:cstheme="minorHAnsi"/>
          <w:color w:val="000000" w:themeColor="text1"/>
          <w:sz w:val="24"/>
          <w:szCs w:val="24"/>
          <w:lang w:val="en"/>
        </w:rPr>
        <w:t xml:space="preserve">alization of Higher Education", financed by the European Social Fund and belonging </w:t>
      </w:r>
      <w:r w:rsidR="006A2F01" w:rsidRPr="00550054">
        <w:rPr>
          <w:rStyle w:val="rynqvb"/>
          <w:rFonts w:asciiTheme="minorHAnsi" w:hAnsiTheme="minorHAnsi" w:cstheme="minorHAnsi"/>
          <w:color w:val="000000" w:themeColor="text1"/>
          <w:sz w:val="24"/>
          <w:szCs w:val="24"/>
          <w:lang w:val="en"/>
        </w:rPr>
        <w:t>to the National Strategic Reference Framework (NSRF)</w:t>
      </w:r>
      <w:r w:rsidR="00BB0911" w:rsidRPr="00550054">
        <w:rPr>
          <w:rStyle w:val="rynqvb"/>
          <w:rFonts w:asciiTheme="minorHAnsi" w:hAnsiTheme="minorHAnsi" w:cstheme="minorHAnsi"/>
          <w:color w:val="000000" w:themeColor="text1"/>
          <w:sz w:val="24"/>
          <w:szCs w:val="24"/>
          <w:lang w:val="en-US"/>
        </w:rPr>
        <w:t>.</w:t>
      </w:r>
      <w:r w:rsidR="00167A64" w:rsidRPr="00550054">
        <w:rPr>
          <w:rStyle w:val="rynqvb"/>
          <w:rFonts w:asciiTheme="minorHAnsi" w:hAnsiTheme="minorHAnsi" w:cstheme="minorHAnsi"/>
          <w:color w:val="000000" w:themeColor="text1"/>
          <w:sz w:val="24"/>
          <w:szCs w:val="24"/>
          <w:lang w:val="en-US"/>
        </w:rPr>
        <w:t xml:space="preserve"> </w:t>
      </w:r>
      <w:r w:rsidR="006A2F01" w:rsidRPr="00550054">
        <w:rPr>
          <w:rStyle w:val="rynqvb"/>
          <w:rFonts w:asciiTheme="minorHAnsi" w:hAnsiTheme="minorHAnsi" w:cstheme="minorHAnsi"/>
          <w:color w:val="000000" w:themeColor="text1"/>
          <w:sz w:val="24"/>
          <w:szCs w:val="24"/>
          <w:lang w:val="en-US"/>
        </w:rPr>
        <w:t xml:space="preserve">The </w:t>
      </w:r>
      <w:r w:rsidR="009C494D" w:rsidRPr="00550054">
        <w:rPr>
          <w:rStyle w:val="rynqvb"/>
          <w:rFonts w:asciiTheme="minorHAnsi" w:hAnsiTheme="minorHAnsi" w:cstheme="minorHAnsi"/>
          <w:color w:val="000000" w:themeColor="text1"/>
          <w:sz w:val="24"/>
          <w:szCs w:val="24"/>
          <w:lang w:val="en-US"/>
        </w:rPr>
        <w:t xml:space="preserve">main aim of the </w:t>
      </w:r>
      <w:r w:rsidR="006A2F01" w:rsidRPr="00550054">
        <w:rPr>
          <w:rStyle w:val="rynqvb"/>
          <w:rFonts w:asciiTheme="minorHAnsi" w:hAnsiTheme="minorHAnsi" w:cstheme="minorHAnsi"/>
          <w:color w:val="000000" w:themeColor="text1"/>
          <w:sz w:val="24"/>
          <w:szCs w:val="24"/>
          <w:lang w:val="en-US"/>
        </w:rPr>
        <w:t>project</w:t>
      </w:r>
      <w:r w:rsidR="00BB0911" w:rsidRPr="00550054">
        <w:rPr>
          <w:rStyle w:val="rynqvb"/>
          <w:rFonts w:asciiTheme="minorHAnsi" w:hAnsiTheme="minorHAnsi" w:cstheme="minorHAnsi"/>
          <w:color w:val="000000" w:themeColor="text1"/>
          <w:sz w:val="24"/>
          <w:szCs w:val="24"/>
          <w:lang w:val="en-US"/>
        </w:rPr>
        <w:t xml:space="preserve"> </w:t>
      </w:r>
      <w:r w:rsidR="009C494D" w:rsidRPr="00550054">
        <w:rPr>
          <w:rStyle w:val="rynqvb"/>
          <w:rFonts w:asciiTheme="minorHAnsi" w:hAnsiTheme="minorHAnsi" w:cstheme="minorHAnsi"/>
          <w:color w:val="000000" w:themeColor="text1"/>
          <w:sz w:val="24"/>
          <w:szCs w:val="24"/>
          <w:lang w:val="en-US"/>
        </w:rPr>
        <w:t>is</w:t>
      </w:r>
      <w:r w:rsidR="00167A64" w:rsidRPr="00550054">
        <w:rPr>
          <w:rFonts w:asciiTheme="minorHAnsi" w:hAnsiTheme="minorHAnsi" w:cstheme="minorHAnsi"/>
          <w:color w:val="000000" w:themeColor="text1"/>
          <w:sz w:val="24"/>
          <w:szCs w:val="24"/>
          <w:lang w:val="en-US"/>
        </w:rPr>
        <w:t xml:space="preserve"> </w:t>
      </w:r>
      <w:r w:rsidR="006A2F01" w:rsidRPr="00550054">
        <w:rPr>
          <w:rFonts w:asciiTheme="minorHAnsi" w:hAnsiTheme="minorHAnsi" w:cstheme="minorHAnsi"/>
          <w:color w:val="000000" w:themeColor="text1"/>
          <w:sz w:val="24"/>
          <w:szCs w:val="24"/>
          <w:lang w:val="en-US"/>
        </w:rPr>
        <w:t>to</w:t>
      </w:r>
      <w:r w:rsidR="00167A64" w:rsidRPr="00550054">
        <w:rPr>
          <w:rFonts w:asciiTheme="minorHAnsi" w:hAnsiTheme="minorHAnsi" w:cstheme="minorHAnsi"/>
          <w:color w:val="000000" w:themeColor="text1"/>
          <w:sz w:val="24"/>
          <w:szCs w:val="24"/>
          <w:lang w:val="en-US"/>
        </w:rPr>
        <w:t xml:space="preserve"> facilitate </w:t>
      </w:r>
      <w:r w:rsidRPr="00550054">
        <w:rPr>
          <w:rFonts w:asciiTheme="minorHAnsi" w:hAnsiTheme="minorHAnsi" w:cstheme="minorHAnsi"/>
          <w:color w:val="000000" w:themeColor="text1"/>
          <w:sz w:val="24"/>
          <w:szCs w:val="24"/>
          <w:lang w:val="en-US"/>
        </w:rPr>
        <w:t xml:space="preserve">the </w:t>
      </w:r>
      <w:r w:rsidR="00167A64" w:rsidRPr="00550054">
        <w:rPr>
          <w:rFonts w:asciiTheme="minorHAnsi" w:hAnsiTheme="minorHAnsi" w:cstheme="minorHAnsi"/>
          <w:color w:val="000000" w:themeColor="text1"/>
          <w:sz w:val="24"/>
          <w:szCs w:val="24"/>
          <w:lang w:val="en-US"/>
        </w:rPr>
        <w:t xml:space="preserve">participation of students from abroad. </w:t>
      </w:r>
    </w:p>
    <w:p w14:paraId="161DDF9C" w14:textId="49CE21ED" w:rsidR="00550054" w:rsidRDefault="00B60B31" w:rsidP="00863E9E">
      <w:pPr>
        <w:spacing w:before="120" w:after="120" w:line="360" w:lineRule="auto"/>
        <w:jc w:val="both"/>
        <w:rPr>
          <w:rFonts w:ascii="Calibri" w:hAnsi="Calibri" w:cs="Calibri"/>
          <w:color w:val="000000" w:themeColor="text1"/>
          <w:sz w:val="24"/>
          <w:szCs w:val="24"/>
          <w:lang w:val="en-US"/>
        </w:rPr>
      </w:pPr>
      <w:r w:rsidRPr="00371C9D">
        <w:rPr>
          <w:rFonts w:asciiTheme="minorHAnsi" w:hAnsiTheme="minorHAnsi" w:cstheme="minorHAnsi"/>
          <w:color w:val="000000" w:themeColor="text1"/>
          <w:sz w:val="24"/>
          <w:szCs w:val="24"/>
          <w:lang w:val="en-US"/>
        </w:rPr>
        <w:t>The P</w:t>
      </w:r>
      <w:r w:rsidR="009C494D" w:rsidRPr="00371C9D">
        <w:rPr>
          <w:rFonts w:asciiTheme="minorHAnsi" w:hAnsiTheme="minorHAnsi" w:cstheme="minorHAnsi"/>
          <w:color w:val="000000" w:themeColor="text1"/>
          <w:sz w:val="24"/>
          <w:szCs w:val="24"/>
          <w:lang w:val="en-US"/>
        </w:rPr>
        <w:t xml:space="preserve">rogram is currently in transition to using English as the language of instruction. </w:t>
      </w:r>
      <w:r w:rsidR="00167A64" w:rsidRPr="00371C9D">
        <w:rPr>
          <w:rFonts w:asciiTheme="minorHAnsi" w:hAnsiTheme="minorHAnsi" w:cstheme="minorHAnsi"/>
          <w:color w:val="000000" w:themeColor="text1"/>
          <w:sz w:val="24"/>
          <w:szCs w:val="24"/>
          <w:lang w:val="en-US"/>
        </w:rPr>
        <w:t>In the student selection criteria, the knowledge of the English language will be counted with increased weight.</w:t>
      </w:r>
      <w:r w:rsidR="00550054" w:rsidRPr="00550054">
        <w:rPr>
          <w:rFonts w:ascii="Calibri" w:hAnsi="Calibri" w:cs="Calibri"/>
          <w:color w:val="000000" w:themeColor="text1"/>
          <w:sz w:val="24"/>
          <w:szCs w:val="24"/>
          <w:lang w:val="en-US"/>
        </w:rPr>
        <w:t xml:space="preserve"> </w:t>
      </w:r>
    </w:p>
    <w:p w14:paraId="5CA5E1F5" w14:textId="1F483274" w:rsidR="00937454" w:rsidRPr="009C494D" w:rsidRDefault="00550054" w:rsidP="00863E9E">
      <w:pPr>
        <w:spacing w:before="120" w:after="120" w:line="360" w:lineRule="auto"/>
        <w:jc w:val="both"/>
        <w:rPr>
          <w:rFonts w:ascii="Calibri" w:hAnsi="Calibri" w:cs="Calibri"/>
          <w:color w:val="000000" w:themeColor="text1"/>
          <w:sz w:val="24"/>
          <w:szCs w:val="24"/>
          <w:lang w:val="en-US"/>
        </w:rPr>
      </w:pPr>
      <w:r w:rsidRPr="00550054">
        <w:rPr>
          <w:rFonts w:ascii="Calibri" w:hAnsi="Calibri" w:cs="Calibri"/>
          <w:color w:val="000000" w:themeColor="text1"/>
          <w:sz w:val="24"/>
          <w:szCs w:val="24"/>
          <w:lang w:val="en-US"/>
        </w:rPr>
        <w:lastRenderedPageBreak/>
        <w:t xml:space="preserve">There is no tuition fee for students who are nationals of EU countries. For </w:t>
      </w:r>
      <w:r>
        <w:rPr>
          <w:rFonts w:ascii="Calibri" w:hAnsi="Calibri" w:cs="Calibri"/>
          <w:color w:val="000000" w:themeColor="text1"/>
          <w:sz w:val="24"/>
          <w:szCs w:val="24"/>
          <w:lang w:val="en-US"/>
        </w:rPr>
        <w:t xml:space="preserve">the </w:t>
      </w:r>
      <w:r w:rsidRPr="00550054">
        <w:rPr>
          <w:rFonts w:ascii="Calibri" w:hAnsi="Calibri" w:cs="Calibri"/>
          <w:color w:val="000000" w:themeColor="text1"/>
          <w:sz w:val="24"/>
          <w:szCs w:val="24"/>
          <w:lang w:val="en-US"/>
        </w:rPr>
        <w:t>other students, there is a tuition fee of 500 Euros per semester of study.</w:t>
      </w:r>
    </w:p>
    <w:p w14:paraId="5CFF35A9" w14:textId="0572C4D1" w:rsidR="006267A1" w:rsidRPr="00763246" w:rsidRDefault="006267A1" w:rsidP="003B568F">
      <w:pPr>
        <w:spacing w:before="120" w:after="120" w:line="360" w:lineRule="auto"/>
        <w:jc w:val="both"/>
        <w:rPr>
          <w:rFonts w:asciiTheme="minorHAnsi" w:hAnsiTheme="minorHAnsi" w:cstheme="minorHAnsi"/>
          <w:color w:val="000000"/>
          <w:sz w:val="24"/>
          <w:szCs w:val="24"/>
          <w:lang w:val="en-US"/>
        </w:rPr>
      </w:pPr>
      <w:r w:rsidRPr="007B39E9">
        <w:rPr>
          <w:rFonts w:asciiTheme="minorHAnsi" w:hAnsiTheme="minorHAnsi" w:cstheme="minorHAnsi"/>
          <w:color w:val="000000"/>
          <w:sz w:val="24"/>
          <w:szCs w:val="24"/>
          <w:lang w:val="en-US"/>
        </w:rPr>
        <w:t xml:space="preserve">Interested individuals must submit their application online from </w:t>
      </w:r>
      <w:r w:rsidR="00027B19">
        <w:rPr>
          <w:rFonts w:asciiTheme="minorHAnsi" w:hAnsiTheme="minorHAnsi" w:cstheme="minorHAnsi"/>
          <w:color w:val="000000"/>
          <w:sz w:val="24"/>
          <w:szCs w:val="24"/>
          <w:lang w:val="en-US"/>
        </w:rPr>
        <w:t>May</w:t>
      </w:r>
      <w:r w:rsidR="0071352B">
        <w:rPr>
          <w:rFonts w:asciiTheme="minorHAnsi" w:hAnsiTheme="minorHAnsi" w:cstheme="minorHAnsi"/>
          <w:color w:val="000000"/>
          <w:sz w:val="24"/>
          <w:szCs w:val="24"/>
          <w:lang w:val="en-US"/>
        </w:rPr>
        <w:t xml:space="preserve"> </w:t>
      </w:r>
      <w:r w:rsidR="00263B07" w:rsidRPr="00263B07">
        <w:rPr>
          <w:rFonts w:asciiTheme="minorHAnsi" w:hAnsiTheme="minorHAnsi" w:cstheme="minorHAnsi"/>
          <w:color w:val="000000"/>
          <w:sz w:val="24"/>
          <w:szCs w:val="24"/>
          <w:lang w:val="en-US"/>
        </w:rPr>
        <w:t>4</w:t>
      </w:r>
      <w:r w:rsidRPr="007B39E9">
        <w:rPr>
          <w:rFonts w:asciiTheme="minorHAnsi" w:hAnsiTheme="minorHAnsi" w:cstheme="minorHAnsi"/>
          <w:color w:val="000000"/>
          <w:sz w:val="24"/>
          <w:szCs w:val="24"/>
          <w:lang w:val="en-US"/>
        </w:rPr>
        <w:t>, 202</w:t>
      </w:r>
      <w:r w:rsidR="00263B07" w:rsidRPr="00263B07">
        <w:rPr>
          <w:rFonts w:asciiTheme="minorHAnsi" w:hAnsiTheme="minorHAnsi" w:cstheme="minorHAnsi"/>
          <w:color w:val="000000"/>
          <w:sz w:val="24"/>
          <w:szCs w:val="24"/>
          <w:lang w:val="en-US"/>
        </w:rPr>
        <w:t>6</w:t>
      </w:r>
      <w:r w:rsidRPr="007B39E9">
        <w:rPr>
          <w:rFonts w:asciiTheme="minorHAnsi" w:hAnsiTheme="minorHAnsi" w:cstheme="minorHAnsi"/>
          <w:color w:val="000000"/>
          <w:sz w:val="24"/>
          <w:szCs w:val="24"/>
          <w:lang w:val="en-US"/>
        </w:rPr>
        <w:t xml:space="preserve">, to </w:t>
      </w:r>
      <w:r w:rsidR="00263B07">
        <w:rPr>
          <w:rFonts w:asciiTheme="minorHAnsi" w:hAnsiTheme="minorHAnsi" w:cstheme="minorHAnsi"/>
          <w:color w:val="000000"/>
          <w:sz w:val="24"/>
          <w:szCs w:val="24"/>
          <w:lang w:val="en-US"/>
        </w:rPr>
        <w:t>June 30</w:t>
      </w:r>
      <w:r w:rsidRPr="007B39E9">
        <w:rPr>
          <w:rFonts w:asciiTheme="minorHAnsi" w:hAnsiTheme="minorHAnsi" w:cstheme="minorHAnsi"/>
          <w:color w:val="000000"/>
          <w:sz w:val="24"/>
          <w:szCs w:val="24"/>
          <w:lang w:val="en-US"/>
        </w:rPr>
        <w:t>, 202</w:t>
      </w:r>
      <w:r w:rsidR="00263B07">
        <w:rPr>
          <w:rFonts w:asciiTheme="minorHAnsi" w:hAnsiTheme="minorHAnsi" w:cstheme="minorHAnsi"/>
          <w:color w:val="000000"/>
          <w:sz w:val="24"/>
          <w:szCs w:val="24"/>
          <w:lang w:val="en-US"/>
        </w:rPr>
        <w:t>6</w:t>
      </w:r>
      <w:r w:rsidRPr="007B39E9">
        <w:rPr>
          <w:rFonts w:asciiTheme="minorHAnsi" w:hAnsiTheme="minorHAnsi" w:cstheme="minorHAnsi"/>
          <w:color w:val="000000"/>
          <w:sz w:val="24"/>
          <w:szCs w:val="24"/>
          <w:lang w:val="en-US"/>
        </w:rPr>
        <w:t xml:space="preserve">, </w:t>
      </w:r>
      <w:r w:rsidR="003B568F" w:rsidRPr="003B568F">
        <w:rPr>
          <w:rFonts w:asciiTheme="minorHAnsi" w:hAnsiTheme="minorHAnsi" w:cstheme="minorHAnsi"/>
          <w:color w:val="000000"/>
          <w:sz w:val="24"/>
          <w:szCs w:val="24"/>
          <w:lang w:val="en-US"/>
        </w:rPr>
        <w:t xml:space="preserve">via the platform found on the website http://naval.ntua.gr/smt/ under the </w:t>
      </w:r>
      <w:r w:rsidR="00193F69">
        <w:rPr>
          <w:rFonts w:asciiTheme="minorHAnsi" w:hAnsiTheme="minorHAnsi" w:cstheme="minorHAnsi"/>
          <w:color w:val="000000"/>
          <w:sz w:val="24"/>
          <w:szCs w:val="24"/>
          <w:lang w:val="en-US"/>
        </w:rPr>
        <w:t>“</w:t>
      </w:r>
      <w:r w:rsidR="003B568F" w:rsidRPr="003B568F">
        <w:rPr>
          <w:rFonts w:asciiTheme="minorHAnsi" w:hAnsiTheme="minorHAnsi" w:cstheme="minorHAnsi"/>
          <w:color w:val="000000"/>
          <w:sz w:val="24"/>
          <w:szCs w:val="24"/>
          <w:lang w:val="en-US"/>
        </w:rPr>
        <w:t>Applications</w:t>
      </w:r>
      <w:r w:rsidR="00193F69">
        <w:rPr>
          <w:rFonts w:asciiTheme="minorHAnsi" w:hAnsiTheme="minorHAnsi" w:cstheme="minorHAnsi"/>
          <w:color w:val="000000"/>
          <w:sz w:val="24"/>
          <w:szCs w:val="24"/>
          <w:lang w:val="en-US"/>
        </w:rPr>
        <w:t>”</w:t>
      </w:r>
      <w:r w:rsidR="003B568F" w:rsidRPr="003B568F">
        <w:rPr>
          <w:rFonts w:asciiTheme="minorHAnsi" w:hAnsiTheme="minorHAnsi" w:cstheme="minorHAnsi"/>
          <w:color w:val="000000"/>
          <w:sz w:val="24"/>
          <w:szCs w:val="24"/>
          <w:lang w:val="en-US"/>
        </w:rPr>
        <w:t xml:space="preserve"> field. Please note that a </w:t>
      </w:r>
      <w:r w:rsidR="00193F69">
        <w:rPr>
          <w:rFonts w:asciiTheme="minorHAnsi" w:hAnsiTheme="minorHAnsi" w:cstheme="minorHAnsi"/>
          <w:color w:val="000000"/>
          <w:sz w:val="24"/>
          <w:szCs w:val="24"/>
          <w:lang w:val="en-US"/>
        </w:rPr>
        <w:t>G</w:t>
      </w:r>
      <w:r w:rsidR="003B568F" w:rsidRPr="003B568F">
        <w:rPr>
          <w:rFonts w:asciiTheme="minorHAnsi" w:hAnsiTheme="minorHAnsi" w:cstheme="minorHAnsi"/>
          <w:color w:val="000000"/>
          <w:sz w:val="24"/>
          <w:szCs w:val="24"/>
          <w:lang w:val="en-US"/>
        </w:rPr>
        <w:t>mail account is required. The application must include the following documents:</w:t>
      </w:r>
    </w:p>
    <w:p w14:paraId="1E5A0BFE" w14:textId="13A317A2" w:rsidR="006267A1" w:rsidRPr="00863E9E" w:rsidRDefault="00AF39D2" w:rsidP="00863E9E">
      <w:pPr>
        <w:pStyle w:val="af2"/>
        <w:numPr>
          <w:ilvl w:val="0"/>
          <w:numId w:val="8"/>
        </w:numPr>
        <w:spacing w:after="120" w:line="360" w:lineRule="auto"/>
        <w:ind w:left="714" w:hanging="357"/>
        <w:contextualSpacing w:val="0"/>
        <w:jc w:val="both"/>
        <w:rPr>
          <w:rFonts w:asciiTheme="minorHAnsi" w:hAnsiTheme="minorHAnsi" w:cstheme="minorHAnsi"/>
          <w:color w:val="000000"/>
          <w:sz w:val="24"/>
          <w:szCs w:val="24"/>
          <w:lang w:val="en-US"/>
        </w:rPr>
      </w:pPr>
      <w:r w:rsidRPr="00550054">
        <w:rPr>
          <w:rFonts w:asciiTheme="minorHAnsi" w:hAnsiTheme="minorHAnsi" w:cstheme="minorHAnsi"/>
          <w:color w:val="000000"/>
          <w:sz w:val="24"/>
          <w:szCs w:val="24"/>
          <w:lang w:val="en-US"/>
        </w:rPr>
        <w:t>The t</w:t>
      </w:r>
      <w:r w:rsidR="006267A1" w:rsidRPr="00550054">
        <w:rPr>
          <w:rFonts w:asciiTheme="minorHAnsi" w:hAnsiTheme="minorHAnsi" w:cstheme="minorHAnsi"/>
          <w:color w:val="000000"/>
          <w:sz w:val="24"/>
          <w:szCs w:val="24"/>
          <w:lang w:val="en-US"/>
        </w:rPr>
        <w:t>itle</w:t>
      </w:r>
      <w:r w:rsidRPr="00550054">
        <w:rPr>
          <w:rFonts w:asciiTheme="minorHAnsi" w:hAnsiTheme="minorHAnsi" w:cstheme="minorHAnsi"/>
          <w:color w:val="000000"/>
          <w:sz w:val="24"/>
          <w:szCs w:val="24"/>
          <w:lang w:val="en-US"/>
        </w:rPr>
        <w:t>(s)</w:t>
      </w:r>
      <w:r w:rsidR="006267A1" w:rsidRPr="00550054">
        <w:rPr>
          <w:rFonts w:asciiTheme="minorHAnsi" w:hAnsiTheme="minorHAnsi" w:cstheme="minorHAnsi"/>
          <w:color w:val="000000"/>
          <w:sz w:val="24"/>
          <w:szCs w:val="24"/>
          <w:lang w:val="en-US"/>
        </w:rPr>
        <w:t xml:space="preserve"> of </w:t>
      </w:r>
      <w:r w:rsidRPr="00550054">
        <w:rPr>
          <w:rFonts w:asciiTheme="minorHAnsi" w:hAnsiTheme="minorHAnsi" w:cstheme="minorHAnsi"/>
          <w:color w:val="000000"/>
          <w:sz w:val="24"/>
          <w:szCs w:val="24"/>
          <w:lang w:val="en-US"/>
        </w:rPr>
        <w:t xml:space="preserve">the </w:t>
      </w:r>
      <w:r w:rsidR="006267A1" w:rsidRPr="00550054">
        <w:rPr>
          <w:rFonts w:asciiTheme="minorHAnsi" w:hAnsiTheme="minorHAnsi" w:cstheme="minorHAnsi"/>
          <w:color w:val="000000"/>
          <w:sz w:val="24"/>
          <w:szCs w:val="24"/>
          <w:lang w:val="en-US"/>
        </w:rPr>
        <w:t>undergraduate stud</w:t>
      </w:r>
      <w:r w:rsidRPr="00550054">
        <w:rPr>
          <w:rFonts w:asciiTheme="minorHAnsi" w:hAnsiTheme="minorHAnsi" w:cstheme="minorHAnsi"/>
          <w:color w:val="000000"/>
          <w:sz w:val="24"/>
          <w:szCs w:val="24"/>
          <w:lang w:val="en-US"/>
        </w:rPr>
        <w:t>y program(s) attended</w:t>
      </w:r>
      <w:r w:rsidR="006267A1" w:rsidRPr="00550054">
        <w:rPr>
          <w:rFonts w:asciiTheme="minorHAnsi" w:hAnsiTheme="minorHAnsi" w:cstheme="minorHAnsi"/>
          <w:color w:val="000000"/>
          <w:sz w:val="24"/>
          <w:szCs w:val="24"/>
          <w:lang w:val="en-US"/>
        </w:rPr>
        <w:t>.</w:t>
      </w:r>
    </w:p>
    <w:p w14:paraId="0E1DFAB8" w14:textId="1C2DA576" w:rsidR="006267A1" w:rsidRPr="00863E9E" w:rsidRDefault="006267A1" w:rsidP="00863E9E">
      <w:pPr>
        <w:pStyle w:val="af2"/>
        <w:numPr>
          <w:ilvl w:val="0"/>
          <w:numId w:val="8"/>
        </w:numPr>
        <w:spacing w:after="120" w:line="360" w:lineRule="auto"/>
        <w:ind w:left="714" w:hanging="357"/>
        <w:contextualSpacing w:val="0"/>
        <w:jc w:val="both"/>
        <w:rPr>
          <w:rFonts w:asciiTheme="minorHAnsi" w:hAnsiTheme="minorHAnsi" w:cstheme="minorHAnsi"/>
          <w:color w:val="000000"/>
          <w:sz w:val="24"/>
          <w:szCs w:val="24"/>
          <w:lang w:val="en-US"/>
        </w:rPr>
      </w:pPr>
      <w:r w:rsidRPr="00550054">
        <w:rPr>
          <w:rFonts w:asciiTheme="minorHAnsi" w:hAnsiTheme="minorHAnsi" w:cstheme="minorHAnsi"/>
          <w:color w:val="000000"/>
          <w:sz w:val="24"/>
          <w:szCs w:val="24"/>
          <w:lang w:val="en-US"/>
        </w:rPr>
        <w:t>Copy</w:t>
      </w:r>
      <w:r w:rsidR="00D83F8A" w:rsidRPr="00550054">
        <w:rPr>
          <w:rFonts w:asciiTheme="minorHAnsi" w:hAnsiTheme="minorHAnsi" w:cstheme="minorHAnsi"/>
          <w:color w:val="000000"/>
          <w:sz w:val="24"/>
          <w:szCs w:val="24"/>
          <w:lang w:val="en-US"/>
        </w:rPr>
        <w:t>*</w:t>
      </w:r>
      <w:r w:rsidRPr="00550054">
        <w:rPr>
          <w:rFonts w:asciiTheme="minorHAnsi" w:hAnsiTheme="minorHAnsi" w:cstheme="minorHAnsi"/>
          <w:color w:val="000000"/>
          <w:sz w:val="24"/>
          <w:szCs w:val="24"/>
          <w:lang w:val="en-US"/>
        </w:rPr>
        <w:t xml:space="preserve"> of the</w:t>
      </w:r>
      <w:r w:rsidR="00D83F8A" w:rsidRPr="00550054">
        <w:rPr>
          <w:rFonts w:asciiTheme="minorHAnsi" w:hAnsiTheme="minorHAnsi" w:cstheme="minorHAnsi"/>
          <w:color w:val="000000"/>
          <w:sz w:val="24"/>
          <w:szCs w:val="24"/>
          <w:lang w:val="en-US"/>
        </w:rPr>
        <w:t xml:space="preserve"> obtained</w:t>
      </w:r>
      <w:r w:rsidRPr="00550054">
        <w:rPr>
          <w:rFonts w:asciiTheme="minorHAnsi" w:hAnsiTheme="minorHAnsi" w:cstheme="minorHAnsi"/>
          <w:color w:val="000000"/>
          <w:sz w:val="24"/>
          <w:szCs w:val="24"/>
          <w:lang w:val="en-US"/>
        </w:rPr>
        <w:t xml:space="preserve"> degree</w:t>
      </w:r>
      <w:r w:rsidR="00AF39D2" w:rsidRPr="00550054">
        <w:rPr>
          <w:rFonts w:asciiTheme="minorHAnsi" w:hAnsiTheme="minorHAnsi" w:cstheme="minorHAnsi"/>
          <w:color w:val="000000"/>
          <w:sz w:val="24"/>
          <w:szCs w:val="24"/>
          <w:lang w:val="en-US"/>
        </w:rPr>
        <w:t>(s)</w:t>
      </w:r>
      <w:r w:rsidRPr="00550054">
        <w:rPr>
          <w:rFonts w:asciiTheme="minorHAnsi" w:hAnsiTheme="minorHAnsi" w:cstheme="minorHAnsi"/>
          <w:color w:val="000000"/>
          <w:sz w:val="24"/>
          <w:szCs w:val="24"/>
          <w:lang w:val="en-US"/>
        </w:rPr>
        <w:t xml:space="preserve"> and a </w:t>
      </w:r>
      <w:r w:rsidR="00D83F8A" w:rsidRPr="00550054">
        <w:rPr>
          <w:rFonts w:asciiTheme="minorHAnsi" w:hAnsiTheme="minorHAnsi" w:cstheme="minorHAnsi"/>
          <w:color w:val="000000"/>
          <w:sz w:val="24"/>
          <w:szCs w:val="24"/>
          <w:lang w:val="en-US"/>
        </w:rPr>
        <w:t xml:space="preserve">formal </w:t>
      </w:r>
      <w:r w:rsidRPr="00550054">
        <w:rPr>
          <w:rFonts w:asciiTheme="minorHAnsi" w:hAnsiTheme="minorHAnsi" w:cstheme="minorHAnsi"/>
          <w:color w:val="000000"/>
          <w:sz w:val="24"/>
          <w:szCs w:val="24"/>
          <w:lang w:val="en-US"/>
        </w:rPr>
        <w:t>document indicating the candidate's ranking in relation to other graduates of the same year.</w:t>
      </w:r>
    </w:p>
    <w:p w14:paraId="33646EFE" w14:textId="1A7C6B8D" w:rsidR="006267A1" w:rsidRPr="00863E9E" w:rsidRDefault="006A2F01" w:rsidP="00863E9E">
      <w:pPr>
        <w:pStyle w:val="af2"/>
        <w:numPr>
          <w:ilvl w:val="0"/>
          <w:numId w:val="8"/>
        </w:numPr>
        <w:spacing w:after="120" w:line="360" w:lineRule="auto"/>
        <w:ind w:left="714" w:hanging="357"/>
        <w:contextualSpacing w:val="0"/>
        <w:jc w:val="both"/>
        <w:rPr>
          <w:rFonts w:asciiTheme="minorHAnsi" w:hAnsiTheme="minorHAnsi" w:cstheme="minorHAnsi"/>
          <w:color w:val="000000"/>
          <w:sz w:val="24"/>
          <w:szCs w:val="24"/>
          <w:lang w:val="en-US"/>
        </w:rPr>
      </w:pPr>
      <w:r w:rsidRPr="00550054">
        <w:rPr>
          <w:rFonts w:asciiTheme="minorHAnsi" w:hAnsiTheme="minorHAnsi" w:cstheme="minorHAnsi"/>
          <w:color w:val="000000"/>
          <w:sz w:val="24"/>
          <w:szCs w:val="24"/>
          <w:lang w:val="en-US"/>
        </w:rPr>
        <w:t>University transcripts with the d</w:t>
      </w:r>
      <w:r w:rsidR="006267A1" w:rsidRPr="00550054">
        <w:rPr>
          <w:rFonts w:asciiTheme="minorHAnsi" w:hAnsiTheme="minorHAnsi" w:cstheme="minorHAnsi"/>
          <w:color w:val="000000"/>
          <w:sz w:val="24"/>
          <w:szCs w:val="24"/>
          <w:lang w:val="en-US"/>
        </w:rPr>
        <w:t xml:space="preserve">etailed scores of all </w:t>
      </w:r>
      <w:r w:rsidR="00AF39D2" w:rsidRPr="00550054">
        <w:rPr>
          <w:rFonts w:asciiTheme="minorHAnsi" w:hAnsiTheme="minorHAnsi" w:cstheme="minorHAnsi"/>
          <w:color w:val="000000"/>
          <w:sz w:val="24"/>
          <w:szCs w:val="24"/>
          <w:lang w:val="en-US"/>
        </w:rPr>
        <w:t xml:space="preserve">attended </w:t>
      </w:r>
      <w:r w:rsidR="006267A1" w:rsidRPr="00550054">
        <w:rPr>
          <w:rFonts w:asciiTheme="minorHAnsi" w:hAnsiTheme="minorHAnsi" w:cstheme="minorHAnsi"/>
          <w:color w:val="000000"/>
          <w:sz w:val="24"/>
          <w:szCs w:val="24"/>
          <w:lang w:val="en-US"/>
        </w:rPr>
        <w:t xml:space="preserve">undergraduate courses and </w:t>
      </w:r>
      <w:r w:rsidRPr="00550054">
        <w:rPr>
          <w:rFonts w:asciiTheme="minorHAnsi" w:hAnsiTheme="minorHAnsi" w:cstheme="minorHAnsi"/>
          <w:color w:val="000000"/>
          <w:sz w:val="24"/>
          <w:szCs w:val="24"/>
          <w:lang w:val="en-US"/>
        </w:rPr>
        <w:t>the overall</w:t>
      </w:r>
      <w:r w:rsidR="006267A1" w:rsidRPr="00550054">
        <w:rPr>
          <w:rFonts w:asciiTheme="minorHAnsi" w:hAnsiTheme="minorHAnsi" w:cstheme="minorHAnsi"/>
          <w:color w:val="000000"/>
          <w:sz w:val="24"/>
          <w:szCs w:val="24"/>
          <w:lang w:val="en-US"/>
        </w:rPr>
        <w:t xml:space="preserve"> grade (</w:t>
      </w:r>
      <w:r w:rsidR="00AF39D2" w:rsidRPr="00550054">
        <w:rPr>
          <w:rFonts w:asciiTheme="minorHAnsi" w:hAnsiTheme="minorHAnsi" w:cstheme="minorHAnsi"/>
          <w:color w:val="000000"/>
          <w:sz w:val="24"/>
          <w:szCs w:val="24"/>
          <w:lang w:val="en-US"/>
        </w:rPr>
        <w:t>the latter is not required if</w:t>
      </w:r>
      <w:r w:rsidR="006267A1" w:rsidRPr="00550054">
        <w:rPr>
          <w:rFonts w:asciiTheme="minorHAnsi" w:hAnsiTheme="minorHAnsi" w:cstheme="minorHAnsi"/>
          <w:color w:val="000000"/>
          <w:sz w:val="24"/>
          <w:szCs w:val="24"/>
          <w:lang w:val="en-US"/>
        </w:rPr>
        <w:t xml:space="preserve"> the applicant is a final-year student).</w:t>
      </w:r>
    </w:p>
    <w:p w14:paraId="08316935" w14:textId="77777777" w:rsidR="00863E9E" w:rsidRDefault="006267A1" w:rsidP="00863E9E">
      <w:pPr>
        <w:pStyle w:val="af2"/>
        <w:numPr>
          <w:ilvl w:val="0"/>
          <w:numId w:val="8"/>
        </w:numPr>
        <w:spacing w:after="120" w:line="360" w:lineRule="auto"/>
        <w:ind w:left="714" w:hanging="357"/>
        <w:contextualSpacing w:val="0"/>
        <w:jc w:val="both"/>
        <w:rPr>
          <w:rFonts w:asciiTheme="minorHAnsi" w:hAnsiTheme="minorHAnsi" w:cstheme="minorHAnsi"/>
          <w:color w:val="000000"/>
          <w:sz w:val="24"/>
          <w:szCs w:val="24"/>
          <w:lang w:val="en-US"/>
        </w:rPr>
      </w:pPr>
      <w:r w:rsidRPr="00550054">
        <w:rPr>
          <w:rFonts w:asciiTheme="minorHAnsi" w:hAnsiTheme="minorHAnsi" w:cstheme="minorHAnsi"/>
          <w:color w:val="000000"/>
          <w:sz w:val="24"/>
          <w:szCs w:val="24"/>
          <w:lang w:val="en-US"/>
        </w:rPr>
        <w:t xml:space="preserve">Comprehensive curriculum vitae containing information on the candidate's education, research and/or professional activities, </w:t>
      </w:r>
    </w:p>
    <w:p w14:paraId="11B8648A" w14:textId="46E87451" w:rsidR="006267A1" w:rsidRPr="00863E9E" w:rsidRDefault="00B60B31" w:rsidP="00863E9E">
      <w:pPr>
        <w:pStyle w:val="af2"/>
        <w:numPr>
          <w:ilvl w:val="0"/>
          <w:numId w:val="8"/>
        </w:numPr>
        <w:spacing w:after="120" w:line="360" w:lineRule="auto"/>
        <w:ind w:left="714" w:hanging="357"/>
        <w:contextualSpacing w:val="0"/>
        <w:jc w:val="both"/>
        <w:rPr>
          <w:rFonts w:asciiTheme="minorHAnsi" w:hAnsiTheme="minorHAnsi" w:cstheme="minorHAnsi"/>
          <w:color w:val="000000"/>
          <w:sz w:val="24"/>
          <w:szCs w:val="24"/>
          <w:lang w:val="en-US"/>
        </w:rPr>
      </w:pPr>
      <w:r>
        <w:rPr>
          <w:rFonts w:asciiTheme="minorHAnsi" w:hAnsiTheme="minorHAnsi" w:cstheme="minorHAnsi"/>
          <w:color w:val="000000"/>
          <w:sz w:val="24"/>
          <w:szCs w:val="24"/>
          <w:lang w:val="en-US"/>
        </w:rPr>
        <w:t>Proof of knowledge of</w:t>
      </w:r>
      <w:r w:rsidR="006267A1" w:rsidRPr="00863E9E">
        <w:rPr>
          <w:rFonts w:asciiTheme="minorHAnsi" w:hAnsiTheme="minorHAnsi" w:cstheme="minorHAnsi"/>
          <w:color w:val="000000"/>
          <w:sz w:val="24"/>
          <w:szCs w:val="24"/>
          <w:lang w:val="en-US"/>
        </w:rPr>
        <w:t xml:space="preserve"> English and </w:t>
      </w:r>
      <w:r w:rsidR="00AF39D2" w:rsidRPr="00863E9E">
        <w:rPr>
          <w:rFonts w:asciiTheme="minorHAnsi" w:hAnsiTheme="minorHAnsi" w:cstheme="minorHAnsi"/>
          <w:color w:val="000000"/>
          <w:sz w:val="24"/>
          <w:szCs w:val="24"/>
          <w:lang w:val="en-US"/>
        </w:rPr>
        <w:t>of any</w:t>
      </w:r>
      <w:r w:rsidR="006267A1" w:rsidRPr="00863E9E">
        <w:rPr>
          <w:rFonts w:asciiTheme="minorHAnsi" w:hAnsiTheme="minorHAnsi" w:cstheme="minorHAnsi"/>
          <w:color w:val="000000"/>
          <w:sz w:val="24"/>
          <w:szCs w:val="24"/>
          <w:lang w:val="en-US"/>
        </w:rPr>
        <w:t xml:space="preserve"> </w:t>
      </w:r>
      <w:r w:rsidR="00D83F8A" w:rsidRPr="00863E9E">
        <w:rPr>
          <w:rFonts w:asciiTheme="minorHAnsi" w:hAnsiTheme="minorHAnsi" w:cstheme="minorHAnsi"/>
          <w:color w:val="000000"/>
          <w:sz w:val="24"/>
          <w:szCs w:val="24"/>
          <w:lang w:val="en-US"/>
        </w:rPr>
        <w:t>other</w:t>
      </w:r>
      <w:r w:rsidR="009C494D" w:rsidRPr="00863E9E">
        <w:rPr>
          <w:rFonts w:asciiTheme="minorHAnsi" w:hAnsiTheme="minorHAnsi" w:cstheme="minorHAnsi"/>
          <w:color w:val="000000"/>
          <w:sz w:val="24"/>
          <w:szCs w:val="24"/>
          <w:lang w:val="en-US"/>
        </w:rPr>
        <w:t xml:space="preserve"> language.</w:t>
      </w:r>
    </w:p>
    <w:p w14:paraId="69F5B3CF" w14:textId="1D98230B" w:rsidR="006267A1" w:rsidRPr="00763246" w:rsidRDefault="00AF39D2" w:rsidP="00863E9E">
      <w:pPr>
        <w:pStyle w:val="af2"/>
        <w:numPr>
          <w:ilvl w:val="0"/>
          <w:numId w:val="8"/>
        </w:numPr>
        <w:spacing w:after="120" w:line="360" w:lineRule="auto"/>
        <w:ind w:left="714" w:hanging="357"/>
        <w:contextualSpacing w:val="0"/>
        <w:jc w:val="both"/>
        <w:rPr>
          <w:rFonts w:asciiTheme="minorHAnsi" w:hAnsiTheme="minorHAnsi" w:cstheme="minorHAnsi"/>
          <w:color w:val="000000"/>
          <w:sz w:val="24"/>
          <w:szCs w:val="24"/>
          <w:lang w:val="en-US"/>
        </w:rPr>
      </w:pPr>
      <w:r w:rsidRPr="00550054">
        <w:rPr>
          <w:rFonts w:asciiTheme="minorHAnsi" w:hAnsiTheme="minorHAnsi" w:cstheme="minorHAnsi"/>
          <w:color w:val="000000"/>
          <w:sz w:val="24"/>
          <w:szCs w:val="24"/>
          <w:lang w:val="en-US"/>
        </w:rPr>
        <w:t>Two</w:t>
      </w:r>
      <w:r w:rsidR="00B60B31">
        <w:rPr>
          <w:rFonts w:asciiTheme="minorHAnsi" w:hAnsiTheme="minorHAnsi" w:cstheme="minorHAnsi"/>
          <w:color w:val="000000"/>
          <w:sz w:val="24"/>
          <w:szCs w:val="24"/>
          <w:lang w:val="en-US"/>
        </w:rPr>
        <w:t xml:space="preserve"> (2)</w:t>
      </w:r>
      <w:r w:rsidRPr="00550054">
        <w:rPr>
          <w:rFonts w:asciiTheme="minorHAnsi" w:hAnsiTheme="minorHAnsi" w:cstheme="minorHAnsi"/>
          <w:color w:val="000000"/>
          <w:sz w:val="24"/>
          <w:szCs w:val="24"/>
          <w:lang w:val="en-US"/>
        </w:rPr>
        <w:t xml:space="preserve"> l</w:t>
      </w:r>
      <w:r w:rsidR="006267A1" w:rsidRPr="00550054">
        <w:rPr>
          <w:rFonts w:asciiTheme="minorHAnsi" w:hAnsiTheme="minorHAnsi" w:cstheme="minorHAnsi"/>
          <w:color w:val="000000"/>
          <w:sz w:val="24"/>
          <w:szCs w:val="24"/>
          <w:lang w:val="en-US"/>
        </w:rPr>
        <w:t>etters of recommendation should be sent directly by th</w:t>
      </w:r>
      <w:r w:rsidRPr="00550054">
        <w:rPr>
          <w:rFonts w:asciiTheme="minorHAnsi" w:hAnsiTheme="minorHAnsi" w:cstheme="minorHAnsi"/>
          <w:color w:val="000000"/>
          <w:sz w:val="24"/>
          <w:szCs w:val="24"/>
          <w:lang w:val="en-US"/>
        </w:rPr>
        <w:t>e</w:t>
      </w:r>
      <w:r w:rsidR="009C494D" w:rsidRPr="00550054">
        <w:rPr>
          <w:rFonts w:asciiTheme="minorHAnsi" w:hAnsiTheme="minorHAnsi" w:cstheme="minorHAnsi"/>
          <w:color w:val="000000"/>
          <w:sz w:val="24"/>
          <w:szCs w:val="24"/>
          <w:lang w:val="en-US"/>
        </w:rPr>
        <w:t>ir</w:t>
      </w:r>
      <w:r w:rsidR="00D83F8A" w:rsidRPr="00550054">
        <w:rPr>
          <w:rFonts w:asciiTheme="minorHAnsi" w:hAnsiTheme="minorHAnsi" w:cstheme="minorHAnsi"/>
          <w:color w:val="000000"/>
          <w:sz w:val="24"/>
          <w:szCs w:val="24"/>
          <w:lang w:val="en-US"/>
        </w:rPr>
        <w:t xml:space="preserve"> writers</w:t>
      </w:r>
      <w:r w:rsidRPr="00550054">
        <w:rPr>
          <w:rFonts w:asciiTheme="minorHAnsi" w:hAnsiTheme="minorHAnsi" w:cstheme="minorHAnsi"/>
          <w:color w:val="000000"/>
          <w:sz w:val="24"/>
          <w:szCs w:val="24"/>
          <w:lang w:val="en-US"/>
        </w:rPr>
        <w:t>,</w:t>
      </w:r>
      <w:r w:rsidR="006267A1" w:rsidRPr="00550054">
        <w:rPr>
          <w:rFonts w:asciiTheme="minorHAnsi" w:hAnsiTheme="minorHAnsi" w:cstheme="minorHAnsi"/>
          <w:color w:val="000000"/>
          <w:sz w:val="24"/>
          <w:szCs w:val="24"/>
          <w:lang w:val="en-US"/>
        </w:rPr>
        <w:t xml:space="preserve"> via email</w:t>
      </w:r>
      <w:r w:rsidR="00D83F8A" w:rsidRPr="00550054">
        <w:rPr>
          <w:rFonts w:asciiTheme="minorHAnsi" w:hAnsiTheme="minorHAnsi" w:cstheme="minorHAnsi"/>
          <w:color w:val="000000"/>
          <w:sz w:val="24"/>
          <w:szCs w:val="24"/>
          <w:lang w:val="en-US"/>
        </w:rPr>
        <w:t>,</w:t>
      </w:r>
      <w:r w:rsidR="006267A1" w:rsidRPr="00550054">
        <w:rPr>
          <w:rFonts w:asciiTheme="minorHAnsi" w:hAnsiTheme="minorHAnsi" w:cstheme="minorHAnsi"/>
          <w:color w:val="000000"/>
          <w:sz w:val="24"/>
          <w:szCs w:val="24"/>
          <w:lang w:val="en-US"/>
        </w:rPr>
        <w:t xml:space="preserve"> to </w:t>
      </w:r>
      <w:hyperlink r:id="rId9" w:history="1">
        <w:r w:rsidR="003A3B30" w:rsidRPr="00193F69">
          <w:rPr>
            <w:rStyle w:val="-"/>
            <w:rFonts w:asciiTheme="minorHAnsi" w:hAnsiTheme="minorHAnsi" w:cstheme="minorHAnsi"/>
            <w:sz w:val="24"/>
            <w:szCs w:val="24"/>
            <w:u w:val="none"/>
            <w:lang w:val="en-US"/>
          </w:rPr>
          <w:t>app_dpms@naval.ntua.gr</w:t>
        </w:r>
      </w:hyperlink>
      <w:r w:rsidR="003A3B30" w:rsidRPr="007A57FD">
        <w:rPr>
          <w:rFonts w:asciiTheme="minorHAnsi" w:hAnsiTheme="minorHAnsi" w:cstheme="minorHAnsi"/>
          <w:color w:val="000000"/>
          <w:sz w:val="24"/>
          <w:szCs w:val="24"/>
          <w:lang w:val="en-US"/>
        </w:rPr>
        <w:t xml:space="preserve"> </w:t>
      </w:r>
      <w:r w:rsidR="007C627E">
        <w:rPr>
          <w:rFonts w:asciiTheme="minorHAnsi" w:hAnsiTheme="minorHAnsi" w:cstheme="minorHAnsi"/>
          <w:color w:val="000000"/>
          <w:sz w:val="24"/>
          <w:szCs w:val="24"/>
          <w:lang w:val="en-US"/>
        </w:rPr>
        <w:t>from</w:t>
      </w:r>
      <w:r w:rsidR="00D0146D" w:rsidRPr="007A57FD">
        <w:rPr>
          <w:rFonts w:asciiTheme="minorHAnsi" w:hAnsiTheme="minorHAnsi" w:cstheme="minorHAnsi"/>
          <w:color w:val="000000"/>
          <w:sz w:val="24"/>
          <w:szCs w:val="24"/>
          <w:lang w:val="en-US"/>
        </w:rPr>
        <w:t xml:space="preserve"> </w:t>
      </w:r>
      <w:r w:rsidR="007C627E">
        <w:rPr>
          <w:rFonts w:asciiTheme="minorHAnsi" w:hAnsiTheme="minorHAnsi" w:cstheme="minorHAnsi"/>
          <w:color w:val="000000"/>
          <w:sz w:val="24"/>
          <w:szCs w:val="24"/>
          <w:lang w:val="en-US"/>
        </w:rPr>
        <w:t>May</w:t>
      </w:r>
      <w:r w:rsidR="0071352B">
        <w:rPr>
          <w:rFonts w:asciiTheme="minorHAnsi" w:hAnsiTheme="minorHAnsi" w:cstheme="minorHAnsi"/>
          <w:color w:val="000000"/>
          <w:sz w:val="24"/>
          <w:szCs w:val="24"/>
          <w:lang w:val="en-US"/>
        </w:rPr>
        <w:t xml:space="preserve"> </w:t>
      </w:r>
      <w:r w:rsidR="00263B07">
        <w:rPr>
          <w:rFonts w:asciiTheme="minorHAnsi" w:hAnsiTheme="minorHAnsi" w:cstheme="minorHAnsi"/>
          <w:color w:val="000000"/>
          <w:sz w:val="24"/>
          <w:szCs w:val="24"/>
          <w:lang w:val="en-US"/>
        </w:rPr>
        <w:t>4</w:t>
      </w:r>
      <w:r w:rsidR="006267A1" w:rsidRPr="00550054">
        <w:rPr>
          <w:rFonts w:asciiTheme="minorHAnsi" w:hAnsiTheme="minorHAnsi" w:cstheme="minorHAnsi"/>
          <w:color w:val="000000"/>
          <w:sz w:val="24"/>
          <w:szCs w:val="24"/>
          <w:lang w:val="en-US"/>
        </w:rPr>
        <w:t xml:space="preserve">, </w:t>
      </w:r>
      <w:proofErr w:type="gramStart"/>
      <w:r w:rsidR="006267A1" w:rsidRPr="00550054">
        <w:rPr>
          <w:rFonts w:asciiTheme="minorHAnsi" w:hAnsiTheme="minorHAnsi" w:cstheme="minorHAnsi"/>
          <w:color w:val="000000"/>
          <w:sz w:val="24"/>
          <w:szCs w:val="24"/>
          <w:lang w:val="en-US"/>
        </w:rPr>
        <w:t>202</w:t>
      </w:r>
      <w:r w:rsidR="00263B07">
        <w:rPr>
          <w:rFonts w:asciiTheme="minorHAnsi" w:hAnsiTheme="minorHAnsi" w:cstheme="minorHAnsi"/>
          <w:color w:val="000000"/>
          <w:sz w:val="24"/>
          <w:szCs w:val="24"/>
          <w:lang w:val="en-US"/>
        </w:rPr>
        <w:t>6</w:t>
      </w:r>
      <w:proofErr w:type="gramEnd"/>
      <w:r w:rsidR="007C627E">
        <w:rPr>
          <w:rFonts w:asciiTheme="minorHAnsi" w:hAnsiTheme="minorHAnsi" w:cstheme="minorHAnsi"/>
          <w:color w:val="000000"/>
          <w:sz w:val="24"/>
          <w:szCs w:val="24"/>
          <w:lang w:val="en-US"/>
        </w:rPr>
        <w:t xml:space="preserve"> to</w:t>
      </w:r>
      <w:r w:rsidR="006267A1" w:rsidRPr="00550054">
        <w:rPr>
          <w:rFonts w:asciiTheme="minorHAnsi" w:hAnsiTheme="minorHAnsi" w:cstheme="minorHAnsi"/>
          <w:color w:val="000000"/>
          <w:sz w:val="24"/>
          <w:szCs w:val="24"/>
          <w:lang w:val="en-US"/>
        </w:rPr>
        <w:t xml:space="preserve"> </w:t>
      </w:r>
      <w:r w:rsidR="00263B07">
        <w:rPr>
          <w:rFonts w:asciiTheme="minorHAnsi" w:hAnsiTheme="minorHAnsi" w:cstheme="minorHAnsi"/>
          <w:color w:val="000000"/>
          <w:sz w:val="24"/>
          <w:szCs w:val="24"/>
          <w:lang w:val="en-US"/>
        </w:rPr>
        <w:t>June 30</w:t>
      </w:r>
      <w:r w:rsidR="006267A1" w:rsidRPr="00550054">
        <w:rPr>
          <w:rFonts w:asciiTheme="minorHAnsi" w:hAnsiTheme="minorHAnsi" w:cstheme="minorHAnsi"/>
          <w:color w:val="000000"/>
          <w:sz w:val="24"/>
          <w:szCs w:val="24"/>
          <w:lang w:val="en-US"/>
        </w:rPr>
        <w:t>, 202</w:t>
      </w:r>
      <w:r w:rsidR="00263B07">
        <w:rPr>
          <w:rFonts w:asciiTheme="minorHAnsi" w:hAnsiTheme="minorHAnsi" w:cstheme="minorHAnsi"/>
          <w:color w:val="000000"/>
          <w:sz w:val="24"/>
          <w:szCs w:val="24"/>
          <w:lang w:val="en-US"/>
        </w:rPr>
        <w:t>6</w:t>
      </w:r>
      <w:r w:rsidR="006267A1" w:rsidRPr="00550054">
        <w:rPr>
          <w:rFonts w:asciiTheme="minorHAnsi" w:hAnsiTheme="minorHAnsi" w:cstheme="minorHAnsi"/>
          <w:color w:val="000000"/>
          <w:sz w:val="24"/>
          <w:szCs w:val="24"/>
          <w:lang w:val="en-US"/>
        </w:rPr>
        <w:t>.</w:t>
      </w:r>
    </w:p>
    <w:p w14:paraId="059396C5" w14:textId="1EF52F5D" w:rsidR="00763246" w:rsidRPr="00763246" w:rsidRDefault="00763246" w:rsidP="00763246">
      <w:pPr>
        <w:spacing w:after="120" w:line="360" w:lineRule="auto"/>
        <w:jc w:val="both"/>
        <w:rPr>
          <w:rFonts w:asciiTheme="minorHAnsi" w:hAnsiTheme="minorHAnsi" w:cstheme="minorHAnsi"/>
          <w:color w:val="000000"/>
          <w:sz w:val="24"/>
          <w:szCs w:val="24"/>
          <w:lang w:val="en-US"/>
        </w:rPr>
      </w:pPr>
      <w:r>
        <w:rPr>
          <w:rFonts w:asciiTheme="minorHAnsi" w:hAnsiTheme="minorHAnsi" w:cstheme="minorHAnsi"/>
          <w:color w:val="000000"/>
          <w:sz w:val="24"/>
          <w:szCs w:val="24"/>
          <w:lang w:val="en-US"/>
        </w:rPr>
        <w:t xml:space="preserve">When the students are accepted </w:t>
      </w:r>
      <w:proofErr w:type="gramStart"/>
      <w:r>
        <w:rPr>
          <w:rFonts w:asciiTheme="minorHAnsi" w:hAnsiTheme="minorHAnsi" w:cstheme="minorHAnsi"/>
          <w:color w:val="000000"/>
          <w:sz w:val="24"/>
          <w:szCs w:val="24"/>
          <w:lang w:val="en-US"/>
        </w:rPr>
        <w:t>in</w:t>
      </w:r>
      <w:proofErr w:type="gramEnd"/>
      <w:r>
        <w:rPr>
          <w:rFonts w:asciiTheme="minorHAnsi" w:hAnsiTheme="minorHAnsi" w:cstheme="minorHAnsi"/>
          <w:color w:val="000000"/>
          <w:sz w:val="24"/>
          <w:szCs w:val="24"/>
          <w:lang w:val="en-US"/>
        </w:rPr>
        <w:t xml:space="preserve"> the program</w:t>
      </w:r>
      <w:r w:rsidR="00193F69">
        <w:rPr>
          <w:rFonts w:asciiTheme="minorHAnsi" w:hAnsiTheme="minorHAnsi" w:cstheme="minorHAnsi"/>
          <w:color w:val="000000"/>
          <w:sz w:val="24"/>
          <w:szCs w:val="24"/>
          <w:lang w:val="en-US"/>
        </w:rPr>
        <w:t>,</w:t>
      </w:r>
      <w:r>
        <w:rPr>
          <w:rFonts w:asciiTheme="minorHAnsi" w:hAnsiTheme="minorHAnsi" w:cstheme="minorHAnsi"/>
          <w:color w:val="000000"/>
          <w:sz w:val="24"/>
          <w:szCs w:val="24"/>
          <w:lang w:val="en-US"/>
        </w:rPr>
        <w:t xml:space="preserve"> they</w:t>
      </w:r>
      <w:r w:rsidRPr="00763246">
        <w:rPr>
          <w:rFonts w:asciiTheme="minorHAnsi" w:hAnsiTheme="minorHAnsi" w:cstheme="minorHAnsi"/>
          <w:color w:val="000000"/>
          <w:sz w:val="24"/>
          <w:szCs w:val="24"/>
          <w:lang w:val="en-US"/>
        </w:rPr>
        <w:t xml:space="preserve"> should submit all necessary documents and relevant certifications to the Secretariat of the Program. For the countries which are part of the Apostille Convention, certifications should bear the Apostille Stamp. For countries which do not participate in the convention, certifications should bear a Consulate validation (visa) in case they have been issued in a foreign country.</w:t>
      </w:r>
    </w:p>
    <w:p w14:paraId="0E4822C9" w14:textId="670F7CB4" w:rsidR="006267A1" w:rsidRPr="007B39E9" w:rsidRDefault="00B51BCF" w:rsidP="006267A1">
      <w:pPr>
        <w:spacing w:line="360" w:lineRule="auto"/>
        <w:jc w:val="both"/>
        <w:rPr>
          <w:rFonts w:asciiTheme="minorHAnsi" w:hAnsiTheme="minorHAnsi" w:cstheme="minorHAnsi"/>
          <w:color w:val="000000"/>
          <w:sz w:val="24"/>
          <w:szCs w:val="24"/>
          <w:lang w:val="en-US"/>
        </w:rPr>
      </w:pPr>
      <w:r w:rsidRPr="007B39E9">
        <w:rPr>
          <w:rFonts w:asciiTheme="minorHAnsi" w:hAnsiTheme="minorHAnsi" w:cstheme="minorHAnsi"/>
          <w:color w:val="000000"/>
          <w:sz w:val="24"/>
          <w:szCs w:val="24"/>
          <w:lang w:val="en-US"/>
        </w:rPr>
        <w:t xml:space="preserve">According to </w:t>
      </w:r>
      <w:r>
        <w:rPr>
          <w:rFonts w:asciiTheme="minorHAnsi" w:hAnsiTheme="minorHAnsi" w:cstheme="minorHAnsi"/>
          <w:color w:val="000000"/>
          <w:sz w:val="24"/>
          <w:szCs w:val="24"/>
          <w:lang w:val="en-US"/>
        </w:rPr>
        <w:t xml:space="preserve">Greek Law 4250/2014, </w:t>
      </w:r>
      <w:r w:rsidRPr="007B39E9">
        <w:rPr>
          <w:rFonts w:asciiTheme="minorHAnsi" w:hAnsiTheme="minorHAnsi" w:cstheme="minorHAnsi"/>
          <w:color w:val="000000"/>
          <w:sz w:val="24"/>
          <w:szCs w:val="24"/>
          <w:lang w:val="en-US"/>
        </w:rPr>
        <w:t xml:space="preserve">the </w:t>
      </w:r>
      <w:r>
        <w:rPr>
          <w:rFonts w:asciiTheme="minorHAnsi" w:hAnsiTheme="minorHAnsi" w:cstheme="minorHAnsi"/>
          <w:color w:val="000000"/>
          <w:sz w:val="24"/>
          <w:szCs w:val="24"/>
          <w:lang w:val="en-US"/>
        </w:rPr>
        <w:t>submission of clear and legible</w:t>
      </w:r>
      <w:r w:rsidRPr="007B39E9">
        <w:rPr>
          <w:rFonts w:asciiTheme="minorHAnsi" w:hAnsiTheme="minorHAnsi" w:cstheme="minorHAnsi"/>
          <w:color w:val="000000"/>
          <w:sz w:val="24"/>
          <w:szCs w:val="24"/>
          <w:lang w:val="en-US"/>
        </w:rPr>
        <w:t xml:space="preserve"> photocopies constitutes </w:t>
      </w:r>
      <w:r>
        <w:rPr>
          <w:rFonts w:asciiTheme="minorHAnsi" w:hAnsiTheme="minorHAnsi" w:cstheme="minorHAnsi"/>
          <w:color w:val="000000"/>
          <w:sz w:val="24"/>
          <w:szCs w:val="24"/>
          <w:lang w:val="en-US"/>
        </w:rPr>
        <w:t xml:space="preserve">also </w:t>
      </w:r>
      <w:r w:rsidRPr="007B39E9">
        <w:rPr>
          <w:rFonts w:asciiTheme="minorHAnsi" w:hAnsiTheme="minorHAnsi" w:cstheme="minorHAnsi"/>
          <w:color w:val="000000"/>
          <w:sz w:val="24"/>
          <w:szCs w:val="24"/>
          <w:lang w:val="en-US"/>
        </w:rPr>
        <w:t xml:space="preserve">a responsible declaration </w:t>
      </w:r>
      <w:r>
        <w:rPr>
          <w:rFonts w:asciiTheme="minorHAnsi" w:hAnsiTheme="minorHAnsi" w:cstheme="minorHAnsi"/>
          <w:color w:val="000000"/>
          <w:sz w:val="24"/>
          <w:szCs w:val="24"/>
          <w:lang w:val="en-US"/>
        </w:rPr>
        <w:t>by the applicant of</w:t>
      </w:r>
      <w:r w:rsidRPr="007B39E9">
        <w:rPr>
          <w:rFonts w:asciiTheme="minorHAnsi" w:hAnsiTheme="minorHAnsi" w:cstheme="minorHAnsi"/>
          <w:color w:val="000000"/>
          <w:sz w:val="24"/>
          <w:szCs w:val="24"/>
          <w:lang w:val="en-US"/>
        </w:rPr>
        <w:t xml:space="preserve"> the accuracy and vali</w:t>
      </w:r>
      <w:r>
        <w:rPr>
          <w:rFonts w:asciiTheme="minorHAnsi" w:hAnsiTheme="minorHAnsi" w:cstheme="minorHAnsi"/>
          <w:color w:val="000000"/>
          <w:sz w:val="24"/>
          <w:szCs w:val="24"/>
          <w:lang w:val="en-US"/>
        </w:rPr>
        <w:t>dity of these documents</w:t>
      </w:r>
      <w:r w:rsidRPr="007B39E9">
        <w:rPr>
          <w:rFonts w:asciiTheme="minorHAnsi" w:hAnsiTheme="minorHAnsi" w:cstheme="minorHAnsi"/>
          <w:color w:val="000000"/>
          <w:sz w:val="24"/>
          <w:szCs w:val="24"/>
          <w:lang w:val="en-US"/>
        </w:rPr>
        <w:t>.</w:t>
      </w:r>
    </w:p>
    <w:p w14:paraId="29A560AC" w14:textId="70B29323" w:rsidR="006267A1" w:rsidRPr="007B39E9" w:rsidRDefault="006267A1" w:rsidP="006267A1">
      <w:pPr>
        <w:spacing w:line="360" w:lineRule="auto"/>
        <w:jc w:val="both"/>
        <w:rPr>
          <w:rFonts w:asciiTheme="minorHAnsi" w:hAnsiTheme="minorHAnsi" w:cstheme="minorHAnsi"/>
          <w:color w:val="000000"/>
          <w:sz w:val="24"/>
          <w:szCs w:val="24"/>
          <w:lang w:val="en-US"/>
        </w:rPr>
      </w:pPr>
      <w:r w:rsidRPr="007B39E9">
        <w:rPr>
          <w:rFonts w:asciiTheme="minorHAnsi" w:hAnsiTheme="minorHAnsi" w:cstheme="minorHAnsi"/>
          <w:color w:val="000000"/>
          <w:sz w:val="24"/>
          <w:szCs w:val="24"/>
          <w:lang w:val="en-US"/>
        </w:rPr>
        <w:t xml:space="preserve">For further information, please contact the Secretariat of the School of Naval </w:t>
      </w:r>
      <w:r w:rsidR="00AF39D2" w:rsidRPr="007B39E9">
        <w:rPr>
          <w:rFonts w:asciiTheme="minorHAnsi" w:hAnsiTheme="minorHAnsi" w:cstheme="minorHAnsi"/>
          <w:color w:val="000000"/>
          <w:sz w:val="24"/>
          <w:szCs w:val="24"/>
          <w:lang w:val="en-US"/>
        </w:rPr>
        <w:t>Architecture and Marine</w:t>
      </w:r>
      <w:r w:rsidR="008F2148">
        <w:rPr>
          <w:rFonts w:asciiTheme="minorHAnsi" w:hAnsiTheme="minorHAnsi" w:cstheme="minorHAnsi"/>
          <w:color w:val="000000"/>
          <w:sz w:val="24"/>
          <w:szCs w:val="24"/>
          <w:lang w:val="en-US"/>
        </w:rPr>
        <w:t xml:space="preserve"> Engineering, Ms. P. Kant</w:t>
      </w:r>
      <w:r w:rsidR="009C494D">
        <w:rPr>
          <w:rFonts w:asciiTheme="minorHAnsi" w:hAnsiTheme="minorHAnsi" w:cstheme="minorHAnsi"/>
          <w:color w:val="000000"/>
          <w:sz w:val="24"/>
          <w:szCs w:val="24"/>
          <w:lang w:val="en-US"/>
        </w:rPr>
        <w:t>a (</w:t>
      </w:r>
      <w:r w:rsidRPr="007B39E9">
        <w:rPr>
          <w:rFonts w:asciiTheme="minorHAnsi" w:hAnsiTheme="minorHAnsi" w:cstheme="minorHAnsi"/>
          <w:color w:val="000000"/>
          <w:sz w:val="24"/>
          <w:szCs w:val="24"/>
          <w:lang w:val="en-US"/>
        </w:rPr>
        <w:t xml:space="preserve">telephone numbers: </w:t>
      </w:r>
      <w:r w:rsidR="00A21DB9" w:rsidRPr="007B39E9">
        <w:rPr>
          <w:rFonts w:asciiTheme="minorHAnsi" w:hAnsiTheme="minorHAnsi" w:cstheme="minorHAnsi"/>
          <w:color w:val="000000"/>
          <w:sz w:val="24"/>
          <w:szCs w:val="24"/>
          <w:lang w:val="en-US"/>
        </w:rPr>
        <w:t xml:space="preserve">+30 </w:t>
      </w:r>
      <w:r w:rsidRPr="007B39E9">
        <w:rPr>
          <w:rFonts w:asciiTheme="minorHAnsi" w:hAnsiTheme="minorHAnsi" w:cstheme="minorHAnsi"/>
          <w:color w:val="000000"/>
          <w:sz w:val="24"/>
          <w:szCs w:val="24"/>
          <w:lang w:val="en-US"/>
        </w:rPr>
        <w:t>210</w:t>
      </w:r>
      <w:r w:rsidR="00A21DB9" w:rsidRPr="007B39E9">
        <w:rPr>
          <w:rFonts w:asciiTheme="minorHAnsi" w:hAnsiTheme="minorHAnsi" w:cstheme="minorHAnsi"/>
          <w:color w:val="000000"/>
          <w:sz w:val="24"/>
          <w:szCs w:val="24"/>
          <w:lang w:val="en-US"/>
        </w:rPr>
        <w:t xml:space="preserve"> </w:t>
      </w:r>
      <w:r w:rsidRPr="007B39E9">
        <w:rPr>
          <w:rFonts w:asciiTheme="minorHAnsi" w:hAnsiTheme="minorHAnsi" w:cstheme="minorHAnsi"/>
          <w:color w:val="000000"/>
          <w:sz w:val="24"/>
          <w:szCs w:val="24"/>
          <w:lang w:val="en-US"/>
        </w:rPr>
        <w:t xml:space="preserve">7724147, </w:t>
      </w:r>
      <w:r w:rsidR="00A21DB9" w:rsidRPr="007B39E9">
        <w:rPr>
          <w:rFonts w:asciiTheme="minorHAnsi" w:hAnsiTheme="minorHAnsi" w:cstheme="minorHAnsi"/>
          <w:color w:val="000000"/>
          <w:sz w:val="24"/>
          <w:szCs w:val="24"/>
          <w:lang w:val="en-US"/>
        </w:rPr>
        <w:t xml:space="preserve">+30 </w:t>
      </w:r>
      <w:r w:rsidRPr="007B39E9">
        <w:rPr>
          <w:rFonts w:asciiTheme="minorHAnsi" w:hAnsiTheme="minorHAnsi" w:cstheme="minorHAnsi"/>
          <w:color w:val="000000"/>
          <w:sz w:val="24"/>
          <w:szCs w:val="24"/>
          <w:lang w:val="en-US"/>
        </w:rPr>
        <w:t>210</w:t>
      </w:r>
      <w:r w:rsidR="00A21DB9" w:rsidRPr="007B39E9">
        <w:rPr>
          <w:rFonts w:asciiTheme="minorHAnsi" w:hAnsiTheme="minorHAnsi" w:cstheme="minorHAnsi"/>
          <w:color w:val="000000"/>
          <w:sz w:val="24"/>
          <w:szCs w:val="24"/>
          <w:lang w:val="en-US"/>
        </w:rPr>
        <w:t xml:space="preserve"> </w:t>
      </w:r>
      <w:r w:rsidR="009C494D">
        <w:rPr>
          <w:rFonts w:asciiTheme="minorHAnsi" w:hAnsiTheme="minorHAnsi" w:cstheme="minorHAnsi"/>
          <w:color w:val="000000"/>
          <w:sz w:val="24"/>
          <w:szCs w:val="24"/>
          <w:lang w:val="en-US"/>
        </w:rPr>
        <w:t>7721938 and emails</w:t>
      </w:r>
      <w:r w:rsidRPr="007B39E9">
        <w:rPr>
          <w:rFonts w:asciiTheme="minorHAnsi" w:hAnsiTheme="minorHAnsi" w:cstheme="minorHAnsi"/>
          <w:color w:val="000000"/>
          <w:sz w:val="24"/>
          <w:szCs w:val="24"/>
          <w:lang w:val="en-US"/>
        </w:rPr>
        <w:t xml:space="preserve"> </w:t>
      </w:r>
      <w:hyperlink r:id="rId10" w:history="1">
        <w:r w:rsidR="00A21DB9" w:rsidRPr="009C494D">
          <w:rPr>
            <w:rStyle w:val="-"/>
            <w:rFonts w:asciiTheme="minorHAnsi" w:hAnsiTheme="minorHAnsi" w:cstheme="minorHAnsi"/>
            <w:color w:val="000000" w:themeColor="text1"/>
            <w:sz w:val="24"/>
            <w:szCs w:val="24"/>
            <w:u w:val="none"/>
            <w:lang w:val="en-US"/>
          </w:rPr>
          <w:t>app_dpms@naval.ntua.gr</w:t>
        </w:r>
      </w:hyperlink>
      <w:r w:rsidR="009C494D">
        <w:rPr>
          <w:rFonts w:asciiTheme="minorHAnsi" w:hAnsiTheme="minorHAnsi" w:cstheme="minorHAnsi"/>
          <w:color w:val="000000"/>
          <w:sz w:val="24"/>
          <w:szCs w:val="24"/>
          <w:lang w:val="en-US"/>
        </w:rPr>
        <w:t>,</w:t>
      </w:r>
      <w:r w:rsidRPr="007B39E9">
        <w:rPr>
          <w:rFonts w:asciiTheme="minorHAnsi" w:hAnsiTheme="minorHAnsi" w:cstheme="minorHAnsi"/>
          <w:color w:val="000000"/>
          <w:sz w:val="24"/>
          <w:szCs w:val="24"/>
          <w:lang w:val="en-US"/>
        </w:rPr>
        <w:t xml:space="preserve"> secrmet@mail.ntua.gr</w:t>
      </w:r>
      <w:r w:rsidR="009C494D">
        <w:rPr>
          <w:rFonts w:asciiTheme="minorHAnsi" w:hAnsiTheme="minorHAnsi" w:cstheme="minorHAnsi"/>
          <w:color w:val="000000"/>
          <w:sz w:val="24"/>
          <w:szCs w:val="24"/>
          <w:lang w:val="en-US"/>
        </w:rPr>
        <w:t>)</w:t>
      </w:r>
    </w:p>
    <w:p w14:paraId="4DBD3C65" w14:textId="77777777" w:rsidR="00193F69" w:rsidRDefault="00193F69" w:rsidP="006267A1">
      <w:pPr>
        <w:spacing w:line="360" w:lineRule="auto"/>
        <w:jc w:val="both"/>
        <w:rPr>
          <w:rFonts w:asciiTheme="minorHAnsi" w:hAnsiTheme="minorHAnsi" w:cstheme="minorHAnsi"/>
          <w:color w:val="000000"/>
          <w:sz w:val="24"/>
          <w:szCs w:val="24"/>
          <w:lang w:val="en-US"/>
        </w:rPr>
      </w:pPr>
    </w:p>
    <w:p w14:paraId="487A80C6" w14:textId="53123444" w:rsidR="006267A1" w:rsidRPr="00C2169C" w:rsidRDefault="006267A1" w:rsidP="006267A1">
      <w:pPr>
        <w:spacing w:line="360" w:lineRule="auto"/>
        <w:jc w:val="both"/>
        <w:rPr>
          <w:rFonts w:asciiTheme="minorHAnsi" w:hAnsiTheme="minorHAnsi" w:cstheme="minorHAnsi"/>
          <w:color w:val="000000"/>
          <w:sz w:val="24"/>
          <w:szCs w:val="24"/>
          <w:lang w:val="en-US"/>
        </w:rPr>
      </w:pPr>
      <w:r w:rsidRPr="00C2169C">
        <w:rPr>
          <w:rFonts w:asciiTheme="minorHAnsi" w:hAnsiTheme="minorHAnsi" w:cstheme="minorHAnsi"/>
          <w:color w:val="000000"/>
          <w:sz w:val="24"/>
          <w:szCs w:val="24"/>
          <w:lang w:val="en-US"/>
        </w:rPr>
        <w:t xml:space="preserve">Athens, </w:t>
      </w:r>
      <w:r w:rsidR="00C2169C">
        <w:rPr>
          <w:rFonts w:asciiTheme="minorHAnsi" w:hAnsiTheme="minorHAnsi" w:cstheme="minorHAnsi"/>
          <w:color w:val="000000"/>
          <w:sz w:val="24"/>
          <w:szCs w:val="24"/>
          <w:lang w:val="en-US"/>
        </w:rPr>
        <w:t>April 23</w:t>
      </w:r>
      <w:r w:rsidR="00C2169C" w:rsidRPr="00C2169C">
        <w:rPr>
          <w:rFonts w:asciiTheme="minorHAnsi" w:hAnsiTheme="minorHAnsi" w:cstheme="minorHAnsi"/>
          <w:color w:val="000000"/>
          <w:sz w:val="24"/>
          <w:szCs w:val="24"/>
          <w:vertAlign w:val="superscript"/>
          <w:lang w:val="en-US"/>
        </w:rPr>
        <w:t>rd</w:t>
      </w:r>
      <w:proofErr w:type="gramStart"/>
      <w:r w:rsidR="00C2169C">
        <w:rPr>
          <w:rFonts w:asciiTheme="minorHAnsi" w:hAnsiTheme="minorHAnsi" w:cstheme="minorHAnsi"/>
          <w:color w:val="000000"/>
          <w:sz w:val="24"/>
          <w:szCs w:val="24"/>
          <w:lang w:val="en-US"/>
        </w:rPr>
        <w:t xml:space="preserve"> </w:t>
      </w:r>
      <w:r w:rsidRPr="00C2169C">
        <w:rPr>
          <w:rFonts w:asciiTheme="minorHAnsi" w:hAnsiTheme="minorHAnsi" w:cstheme="minorHAnsi"/>
          <w:color w:val="000000"/>
          <w:sz w:val="24"/>
          <w:szCs w:val="24"/>
          <w:lang w:val="en-US"/>
        </w:rPr>
        <w:t>202</w:t>
      </w:r>
      <w:r w:rsidR="00C2169C">
        <w:rPr>
          <w:rFonts w:asciiTheme="minorHAnsi" w:hAnsiTheme="minorHAnsi" w:cstheme="minorHAnsi"/>
          <w:color w:val="000000"/>
          <w:sz w:val="24"/>
          <w:szCs w:val="24"/>
          <w:lang w:val="en-US"/>
        </w:rPr>
        <w:t>6</w:t>
      </w:r>
      <w:proofErr w:type="gramEnd"/>
    </w:p>
    <w:p w14:paraId="20CFE158" w14:textId="77777777" w:rsidR="00193F69" w:rsidRDefault="006267A1" w:rsidP="0095169A">
      <w:pPr>
        <w:jc w:val="both"/>
        <w:rPr>
          <w:rFonts w:asciiTheme="minorHAnsi" w:hAnsiTheme="minorHAnsi" w:cstheme="minorHAnsi"/>
          <w:color w:val="000000"/>
          <w:sz w:val="24"/>
          <w:szCs w:val="24"/>
          <w:lang w:val="en-US"/>
        </w:rPr>
      </w:pPr>
      <w:r w:rsidRPr="007B39E9">
        <w:rPr>
          <w:rFonts w:asciiTheme="minorHAnsi" w:hAnsiTheme="minorHAnsi" w:cstheme="minorHAnsi"/>
          <w:color w:val="000000"/>
          <w:sz w:val="24"/>
          <w:szCs w:val="24"/>
          <w:lang w:val="en-US"/>
        </w:rPr>
        <w:t>Professor K. Spyrou</w:t>
      </w:r>
      <w:r w:rsidR="00A21DB9" w:rsidRPr="007B39E9">
        <w:rPr>
          <w:rFonts w:asciiTheme="minorHAnsi" w:hAnsiTheme="minorHAnsi" w:cstheme="minorHAnsi"/>
          <w:color w:val="000000"/>
          <w:sz w:val="24"/>
          <w:szCs w:val="24"/>
          <w:lang w:val="en-US"/>
        </w:rPr>
        <w:t xml:space="preserve">, </w:t>
      </w:r>
    </w:p>
    <w:p w14:paraId="3FA86B8C" w14:textId="1B3153A3" w:rsidR="006267A1" w:rsidRPr="007B39E9" w:rsidRDefault="00A21DB9" w:rsidP="0095169A">
      <w:pPr>
        <w:jc w:val="both"/>
        <w:rPr>
          <w:rFonts w:asciiTheme="minorHAnsi" w:hAnsiTheme="minorHAnsi" w:cstheme="minorHAnsi"/>
          <w:color w:val="000000"/>
          <w:sz w:val="24"/>
          <w:szCs w:val="24"/>
          <w:lang w:val="en-US"/>
        </w:rPr>
      </w:pPr>
      <w:r w:rsidRPr="007B39E9">
        <w:rPr>
          <w:rFonts w:asciiTheme="minorHAnsi" w:hAnsiTheme="minorHAnsi" w:cstheme="minorHAnsi"/>
          <w:color w:val="000000"/>
          <w:sz w:val="24"/>
          <w:szCs w:val="24"/>
          <w:lang w:val="en-US"/>
        </w:rPr>
        <w:t>Director</w:t>
      </w:r>
      <w:r w:rsidR="00193F69">
        <w:rPr>
          <w:rFonts w:asciiTheme="minorHAnsi" w:hAnsiTheme="minorHAnsi" w:cstheme="minorHAnsi"/>
          <w:color w:val="000000"/>
          <w:sz w:val="24"/>
          <w:szCs w:val="24"/>
          <w:lang w:val="en-US"/>
        </w:rPr>
        <w:t xml:space="preserve"> of </w:t>
      </w:r>
      <w:r w:rsidRPr="007B39E9">
        <w:rPr>
          <w:rFonts w:asciiTheme="minorHAnsi" w:hAnsiTheme="minorHAnsi" w:cstheme="minorHAnsi"/>
          <w:color w:val="000000"/>
          <w:sz w:val="24"/>
          <w:szCs w:val="24"/>
          <w:lang w:val="en-US"/>
        </w:rPr>
        <w:t xml:space="preserve">Postgraduate Program in </w:t>
      </w:r>
      <w:r w:rsidR="006267A1" w:rsidRPr="007B39E9">
        <w:rPr>
          <w:rFonts w:asciiTheme="minorHAnsi" w:hAnsiTheme="minorHAnsi" w:cstheme="minorHAnsi"/>
          <w:color w:val="000000"/>
          <w:sz w:val="24"/>
          <w:szCs w:val="24"/>
          <w:lang w:val="en-US"/>
        </w:rPr>
        <w:t>Ship &amp; Marine Technology</w:t>
      </w:r>
    </w:p>
    <w:p w14:paraId="1B96BEB1" w14:textId="759364B2" w:rsidR="00A21DB9" w:rsidRPr="007B39E9" w:rsidRDefault="00A21DB9" w:rsidP="0095169A">
      <w:pPr>
        <w:jc w:val="both"/>
        <w:rPr>
          <w:rFonts w:asciiTheme="minorHAnsi" w:hAnsiTheme="minorHAnsi" w:cstheme="minorHAnsi"/>
          <w:color w:val="000000"/>
          <w:sz w:val="24"/>
          <w:szCs w:val="24"/>
          <w:lang w:val="en-US"/>
        </w:rPr>
      </w:pPr>
      <w:r w:rsidRPr="007B39E9">
        <w:rPr>
          <w:rFonts w:asciiTheme="minorHAnsi" w:hAnsiTheme="minorHAnsi" w:cstheme="minorHAnsi"/>
          <w:color w:val="000000"/>
          <w:sz w:val="24"/>
          <w:szCs w:val="24"/>
          <w:lang w:val="en-US"/>
        </w:rPr>
        <w:t>Coordinated by the School of Naval Architecture &amp; Marine Engineering</w:t>
      </w:r>
    </w:p>
    <w:p w14:paraId="18F23EE1" w14:textId="142EB8BF" w:rsidR="00A21DB9" w:rsidRDefault="009C494D" w:rsidP="0095169A">
      <w:pPr>
        <w:jc w:val="both"/>
        <w:rPr>
          <w:rFonts w:asciiTheme="minorHAnsi" w:hAnsiTheme="minorHAnsi" w:cstheme="minorHAnsi"/>
          <w:color w:val="000000"/>
          <w:sz w:val="24"/>
          <w:szCs w:val="24"/>
          <w:lang w:val="en-US"/>
        </w:rPr>
      </w:pPr>
      <w:r>
        <w:rPr>
          <w:rFonts w:asciiTheme="minorHAnsi" w:hAnsiTheme="minorHAnsi" w:cstheme="minorHAnsi"/>
          <w:color w:val="000000"/>
          <w:sz w:val="24"/>
          <w:szCs w:val="24"/>
          <w:lang w:val="en-US"/>
        </w:rPr>
        <w:t>National T</w:t>
      </w:r>
      <w:r w:rsidR="00A21DB9" w:rsidRPr="007B39E9">
        <w:rPr>
          <w:rFonts w:asciiTheme="minorHAnsi" w:hAnsiTheme="minorHAnsi" w:cstheme="minorHAnsi"/>
          <w:color w:val="000000"/>
          <w:sz w:val="24"/>
          <w:szCs w:val="24"/>
          <w:lang w:val="en-US"/>
        </w:rPr>
        <w:t>echnical University of Athens</w:t>
      </w:r>
    </w:p>
    <w:p w14:paraId="0E0F72A9" w14:textId="77777777" w:rsidR="00AE2873" w:rsidRPr="007B39E9" w:rsidRDefault="00AE2873" w:rsidP="0095169A">
      <w:pPr>
        <w:jc w:val="both"/>
        <w:rPr>
          <w:rFonts w:asciiTheme="minorHAnsi" w:hAnsiTheme="minorHAnsi" w:cstheme="minorHAnsi"/>
          <w:color w:val="000000"/>
          <w:sz w:val="24"/>
          <w:szCs w:val="24"/>
          <w:lang w:val="en-US"/>
        </w:rPr>
      </w:pPr>
    </w:p>
    <w:p w14:paraId="5E24627E" w14:textId="1B35B7CF" w:rsidR="00C479A2" w:rsidRDefault="00AE2873" w:rsidP="00AE2873">
      <w:pPr>
        <w:jc w:val="both"/>
        <w:rPr>
          <w:rFonts w:ascii="Tahoma" w:hAnsi="Tahoma" w:cs="Tahoma"/>
          <w:color w:val="000000"/>
          <w:sz w:val="22"/>
          <w:szCs w:val="22"/>
          <w:lang w:val="en-US"/>
        </w:rPr>
      </w:pPr>
      <w:r w:rsidRPr="007B39E9">
        <w:rPr>
          <w:rFonts w:asciiTheme="minorHAnsi" w:hAnsiTheme="minorHAnsi" w:cstheme="minorHAnsi"/>
          <w:color w:val="000000"/>
          <w:sz w:val="24"/>
          <w:szCs w:val="24"/>
          <w:lang w:val="en-US"/>
        </w:rPr>
        <w:t xml:space="preserve">* </w:t>
      </w:r>
      <w:proofErr w:type="gramStart"/>
      <w:r>
        <w:rPr>
          <w:rStyle w:val="rynqvb"/>
          <w:lang w:val="en"/>
        </w:rPr>
        <w:t>In the event that</w:t>
      </w:r>
      <w:proofErr w:type="gramEnd"/>
      <w:r>
        <w:rPr>
          <w:rStyle w:val="rynqvb"/>
          <w:lang w:val="en"/>
        </w:rPr>
        <w:t xml:space="preserve"> the degree has not yet been issued, a certified transcript must be submitted, detailing the courses attended with the grades received, indicating also the expected date of graduation.</w:t>
      </w:r>
    </w:p>
    <w:sectPr w:rsidR="00C479A2">
      <w:footerReference w:type="default" r:id="rId11"/>
      <w:type w:val="continuous"/>
      <w:pgSz w:w="11906" w:h="16838"/>
      <w:pgMar w:top="1134" w:right="1418" w:bottom="1418" w:left="1418"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9CD57" w14:textId="77777777" w:rsidR="003A5508" w:rsidRDefault="003A5508">
      <w:r>
        <w:separator/>
      </w:r>
    </w:p>
  </w:endnote>
  <w:endnote w:type="continuationSeparator" w:id="0">
    <w:p w14:paraId="246C066A" w14:textId="77777777" w:rsidR="003A5508" w:rsidRDefault="003A5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UB-RockwellLigh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5B6C7" w14:textId="77777777" w:rsidR="00282317" w:rsidRDefault="00282317">
    <w:pPr>
      <w:pStyle w:val="a9"/>
      <w:jc w:val="center"/>
      <w:rPr>
        <w:rFonts w:ascii="Times New Roman" w:hAnsi="Times New Roman"/>
        <w:sz w:val="24"/>
        <w:lang w:val="en-US"/>
      </w:rPr>
    </w:pPr>
  </w:p>
  <w:p w14:paraId="64219FB8" w14:textId="0D1FCDEE" w:rsidR="00282317" w:rsidRDefault="00455628">
    <w:pPr>
      <w:pStyle w:val="a9"/>
      <w:jc w:val="center"/>
      <w:rPr>
        <w:lang w:val="en-US"/>
      </w:rPr>
    </w:pPr>
    <w:r w:rsidRPr="0085441F">
      <w:rPr>
        <w:noProof/>
        <w:lang w:val="el-GR" w:eastAsia="el-GR"/>
      </w:rPr>
      <w:drawing>
        <wp:inline distT="0" distB="0" distL="0" distR="0" wp14:anchorId="182BCBDA" wp14:editId="633819FF">
          <wp:extent cx="5731510" cy="863010"/>
          <wp:effectExtent l="0" t="0" r="2540" b="0"/>
          <wp:docPr id="1" name="Picture 1" descr="https://empedu.gov.gr/wp-content/uploads/2019/11/epanadvm_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mpedu.gov.gr/wp-content/uploads/2019/11/epanadvm_e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86301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A76C4" w14:textId="77777777" w:rsidR="003A5508" w:rsidRDefault="003A5508">
      <w:r>
        <w:separator/>
      </w:r>
    </w:p>
  </w:footnote>
  <w:footnote w:type="continuationSeparator" w:id="0">
    <w:p w14:paraId="1621FA19" w14:textId="77777777" w:rsidR="003A5508" w:rsidRDefault="003A5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15837CE8"/>
    <w:multiLevelType w:val="hybridMultilevel"/>
    <w:tmpl w:val="521EA2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604404D"/>
    <w:multiLevelType w:val="hybridMultilevel"/>
    <w:tmpl w:val="2E34FB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4B966C0"/>
    <w:multiLevelType w:val="hybridMultilevel"/>
    <w:tmpl w:val="5E7C2456"/>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6104752"/>
    <w:multiLevelType w:val="hybridMultilevel"/>
    <w:tmpl w:val="8D1A89B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47D14F4C"/>
    <w:multiLevelType w:val="hybridMultilevel"/>
    <w:tmpl w:val="9426EAFC"/>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668545B2"/>
    <w:multiLevelType w:val="hybridMultilevel"/>
    <w:tmpl w:val="0BCE3C3E"/>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8" w15:restartNumberingAfterBreak="0">
    <w:nsid w:val="79476E3E"/>
    <w:multiLevelType w:val="hybridMultilevel"/>
    <w:tmpl w:val="4000BCC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7BFA09EB"/>
    <w:multiLevelType w:val="hybridMultilevel"/>
    <w:tmpl w:val="5E3EE984"/>
    <w:lvl w:ilvl="0" w:tplc="C3DC526C">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675064928">
    <w:abstractNumId w:val="0"/>
  </w:num>
  <w:num w:numId="2" w16cid:durableId="776025556">
    <w:abstractNumId w:val="1"/>
  </w:num>
  <w:num w:numId="3" w16cid:durableId="2100328268">
    <w:abstractNumId w:val="8"/>
  </w:num>
  <w:num w:numId="4" w16cid:durableId="1305500587">
    <w:abstractNumId w:val="3"/>
  </w:num>
  <w:num w:numId="5" w16cid:durableId="1978798095">
    <w:abstractNumId w:val="2"/>
  </w:num>
  <w:num w:numId="6" w16cid:durableId="1405487465">
    <w:abstractNumId w:val="5"/>
  </w:num>
  <w:num w:numId="7" w16cid:durableId="284889597">
    <w:abstractNumId w:val="7"/>
  </w:num>
  <w:num w:numId="8" w16cid:durableId="855927791">
    <w:abstractNumId w:val="4"/>
  </w:num>
  <w:num w:numId="9" w16cid:durableId="461002862">
    <w:abstractNumId w:val="6"/>
  </w:num>
  <w:num w:numId="10" w16cid:durableId="6961278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autoHyphenation/>
  <w:hyphenationZone w:val="567"/>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81F"/>
    <w:rsid w:val="0002363E"/>
    <w:rsid w:val="00027B19"/>
    <w:rsid w:val="00051BC9"/>
    <w:rsid w:val="000644CB"/>
    <w:rsid w:val="000820EF"/>
    <w:rsid w:val="000A2911"/>
    <w:rsid w:val="000B4D44"/>
    <w:rsid w:val="000C0FA3"/>
    <w:rsid w:val="000D54B3"/>
    <w:rsid w:val="000F3DFE"/>
    <w:rsid w:val="00117681"/>
    <w:rsid w:val="00126B81"/>
    <w:rsid w:val="0013665D"/>
    <w:rsid w:val="0014581F"/>
    <w:rsid w:val="00154E79"/>
    <w:rsid w:val="00154F04"/>
    <w:rsid w:val="00167A64"/>
    <w:rsid w:val="00187302"/>
    <w:rsid w:val="00190FDA"/>
    <w:rsid w:val="00193F69"/>
    <w:rsid w:val="00196C75"/>
    <w:rsid w:val="001C44B7"/>
    <w:rsid w:val="001E3E4F"/>
    <w:rsid w:val="00203814"/>
    <w:rsid w:val="00205D11"/>
    <w:rsid w:val="00220632"/>
    <w:rsid w:val="00223F90"/>
    <w:rsid w:val="00246BA9"/>
    <w:rsid w:val="002475E1"/>
    <w:rsid w:val="00255E5A"/>
    <w:rsid w:val="00263B07"/>
    <w:rsid w:val="00282317"/>
    <w:rsid w:val="002A0433"/>
    <w:rsid w:val="002D7E4E"/>
    <w:rsid w:val="002F5AC4"/>
    <w:rsid w:val="00313F44"/>
    <w:rsid w:val="00344325"/>
    <w:rsid w:val="003505D2"/>
    <w:rsid w:val="0036198B"/>
    <w:rsid w:val="00361BEA"/>
    <w:rsid w:val="00371C9D"/>
    <w:rsid w:val="00374379"/>
    <w:rsid w:val="00382FB1"/>
    <w:rsid w:val="00387096"/>
    <w:rsid w:val="00391844"/>
    <w:rsid w:val="0039753B"/>
    <w:rsid w:val="003A3B30"/>
    <w:rsid w:val="003A5508"/>
    <w:rsid w:val="003B568F"/>
    <w:rsid w:val="003C1D61"/>
    <w:rsid w:val="004059E2"/>
    <w:rsid w:val="00425971"/>
    <w:rsid w:val="00432B75"/>
    <w:rsid w:val="00455628"/>
    <w:rsid w:val="004608D3"/>
    <w:rsid w:val="004619AB"/>
    <w:rsid w:val="00474A4E"/>
    <w:rsid w:val="00480024"/>
    <w:rsid w:val="0048101C"/>
    <w:rsid w:val="004B073C"/>
    <w:rsid w:val="004B1791"/>
    <w:rsid w:val="004E435C"/>
    <w:rsid w:val="004E5E14"/>
    <w:rsid w:val="004F1657"/>
    <w:rsid w:val="005116CF"/>
    <w:rsid w:val="005143BE"/>
    <w:rsid w:val="00521475"/>
    <w:rsid w:val="005323B5"/>
    <w:rsid w:val="00550054"/>
    <w:rsid w:val="005545A8"/>
    <w:rsid w:val="00561606"/>
    <w:rsid w:val="0057385E"/>
    <w:rsid w:val="00575EB6"/>
    <w:rsid w:val="005B122B"/>
    <w:rsid w:val="005C7224"/>
    <w:rsid w:val="006267A1"/>
    <w:rsid w:val="00627BE6"/>
    <w:rsid w:val="00631D6E"/>
    <w:rsid w:val="00645780"/>
    <w:rsid w:val="0065252E"/>
    <w:rsid w:val="00653036"/>
    <w:rsid w:val="00676711"/>
    <w:rsid w:val="00677AC2"/>
    <w:rsid w:val="00687ABD"/>
    <w:rsid w:val="0069456B"/>
    <w:rsid w:val="00696C98"/>
    <w:rsid w:val="006A2F01"/>
    <w:rsid w:val="006B475A"/>
    <w:rsid w:val="00711284"/>
    <w:rsid w:val="0071352B"/>
    <w:rsid w:val="007201AF"/>
    <w:rsid w:val="007344F1"/>
    <w:rsid w:val="007507BD"/>
    <w:rsid w:val="00763246"/>
    <w:rsid w:val="00763643"/>
    <w:rsid w:val="00784900"/>
    <w:rsid w:val="007A214D"/>
    <w:rsid w:val="007A57FD"/>
    <w:rsid w:val="007B1C62"/>
    <w:rsid w:val="007B39E9"/>
    <w:rsid w:val="007C627E"/>
    <w:rsid w:val="00814783"/>
    <w:rsid w:val="008225A4"/>
    <w:rsid w:val="00852473"/>
    <w:rsid w:val="008635A9"/>
    <w:rsid w:val="00863E9E"/>
    <w:rsid w:val="008721F6"/>
    <w:rsid w:val="0088768B"/>
    <w:rsid w:val="00890723"/>
    <w:rsid w:val="00895E71"/>
    <w:rsid w:val="008C0E0A"/>
    <w:rsid w:val="008D0CD8"/>
    <w:rsid w:val="008E72A0"/>
    <w:rsid w:val="008F2148"/>
    <w:rsid w:val="009134CA"/>
    <w:rsid w:val="00937454"/>
    <w:rsid w:val="009444B9"/>
    <w:rsid w:val="009473AE"/>
    <w:rsid w:val="0095169A"/>
    <w:rsid w:val="00975EAE"/>
    <w:rsid w:val="009B150D"/>
    <w:rsid w:val="009B33C2"/>
    <w:rsid w:val="009C494D"/>
    <w:rsid w:val="009C6739"/>
    <w:rsid w:val="009E0DF2"/>
    <w:rsid w:val="009F73FF"/>
    <w:rsid w:val="00A02C13"/>
    <w:rsid w:val="00A21DB9"/>
    <w:rsid w:val="00A30B02"/>
    <w:rsid w:val="00A3363D"/>
    <w:rsid w:val="00A400B1"/>
    <w:rsid w:val="00A61517"/>
    <w:rsid w:val="00A81334"/>
    <w:rsid w:val="00A8249B"/>
    <w:rsid w:val="00AA2124"/>
    <w:rsid w:val="00AA700F"/>
    <w:rsid w:val="00AC2EA5"/>
    <w:rsid w:val="00AC7C80"/>
    <w:rsid w:val="00AD22BB"/>
    <w:rsid w:val="00AD2B7C"/>
    <w:rsid w:val="00AD2C50"/>
    <w:rsid w:val="00AE2873"/>
    <w:rsid w:val="00AF232D"/>
    <w:rsid w:val="00AF39D2"/>
    <w:rsid w:val="00AF74EF"/>
    <w:rsid w:val="00B20F8B"/>
    <w:rsid w:val="00B226F5"/>
    <w:rsid w:val="00B415B0"/>
    <w:rsid w:val="00B44DD1"/>
    <w:rsid w:val="00B51BCF"/>
    <w:rsid w:val="00B562F7"/>
    <w:rsid w:val="00B56BFE"/>
    <w:rsid w:val="00B60B31"/>
    <w:rsid w:val="00B6227E"/>
    <w:rsid w:val="00B65613"/>
    <w:rsid w:val="00B864E1"/>
    <w:rsid w:val="00BA5FC2"/>
    <w:rsid w:val="00BB0911"/>
    <w:rsid w:val="00BB3A86"/>
    <w:rsid w:val="00BB5533"/>
    <w:rsid w:val="00BB7364"/>
    <w:rsid w:val="00BD3436"/>
    <w:rsid w:val="00C2169C"/>
    <w:rsid w:val="00C22916"/>
    <w:rsid w:val="00C23B8B"/>
    <w:rsid w:val="00C479A2"/>
    <w:rsid w:val="00C5611D"/>
    <w:rsid w:val="00C6112E"/>
    <w:rsid w:val="00C735E3"/>
    <w:rsid w:val="00C751B9"/>
    <w:rsid w:val="00C754F2"/>
    <w:rsid w:val="00C827F8"/>
    <w:rsid w:val="00CA3CDB"/>
    <w:rsid w:val="00CB51BF"/>
    <w:rsid w:val="00CC60C0"/>
    <w:rsid w:val="00CC6C16"/>
    <w:rsid w:val="00CE384A"/>
    <w:rsid w:val="00CE5591"/>
    <w:rsid w:val="00CF0B1F"/>
    <w:rsid w:val="00CF4D73"/>
    <w:rsid w:val="00D0146D"/>
    <w:rsid w:val="00D162BC"/>
    <w:rsid w:val="00D238DC"/>
    <w:rsid w:val="00D4304E"/>
    <w:rsid w:val="00D44F80"/>
    <w:rsid w:val="00D52E34"/>
    <w:rsid w:val="00D705ED"/>
    <w:rsid w:val="00D83F8A"/>
    <w:rsid w:val="00D85632"/>
    <w:rsid w:val="00DA11E6"/>
    <w:rsid w:val="00DC08E2"/>
    <w:rsid w:val="00DC1170"/>
    <w:rsid w:val="00DC19F2"/>
    <w:rsid w:val="00DE2BAE"/>
    <w:rsid w:val="00E45AF2"/>
    <w:rsid w:val="00E56A34"/>
    <w:rsid w:val="00E603A2"/>
    <w:rsid w:val="00E74DF3"/>
    <w:rsid w:val="00E92EB1"/>
    <w:rsid w:val="00ED4EB1"/>
    <w:rsid w:val="00F07748"/>
    <w:rsid w:val="00F12548"/>
    <w:rsid w:val="00F37A82"/>
    <w:rsid w:val="00F56D8B"/>
    <w:rsid w:val="00F75A72"/>
    <w:rsid w:val="00F8285F"/>
    <w:rsid w:val="00F87826"/>
    <w:rsid w:val="00FA2627"/>
    <w:rsid w:val="00FA30A8"/>
    <w:rsid w:val="00FB196B"/>
    <w:rsid w:val="00FB35E0"/>
    <w:rsid w:val="00FD1786"/>
    <w:rsid w:val="00FF36B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8ABC525"/>
  <w15:chartTrackingRefBased/>
  <w15:docId w15:val="{BED6F952-0B31-49A4-94E6-3CB95E11A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uppressAutoHyphens/>
    </w:pPr>
    <w:rPr>
      <w:lang w:eastAsia="ar-SA"/>
    </w:rPr>
  </w:style>
  <w:style w:type="paragraph" w:styleId="1">
    <w:name w:val="heading 1"/>
    <w:basedOn w:val="a"/>
    <w:next w:val="a"/>
    <w:qFormat/>
    <w:pPr>
      <w:keepNext/>
      <w:numPr>
        <w:numId w:val="1"/>
      </w:numPr>
      <w:jc w:val="center"/>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Προεπιλεγμένη γραμματοσειρά1"/>
  </w:style>
  <w:style w:type="paragraph" w:customStyle="1" w:styleId="a3">
    <w:name w:val="Επικεφαλίδα"/>
    <w:basedOn w:val="a"/>
    <w:next w:val="a4"/>
    <w:pPr>
      <w:keepNext/>
      <w:spacing w:before="240" w:after="120"/>
    </w:pPr>
    <w:rPr>
      <w:rFonts w:ascii="Arial" w:eastAsia="Microsoft YaHei" w:hAnsi="Arial" w:cs="Mangal"/>
      <w:sz w:val="28"/>
      <w:szCs w:val="28"/>
    </w:rPr>
  </w:style>
  <w:style w:type="paragraph" w:styleId="a4">
    <w:name w:val="Body Text"/>
    <w:basedOn w:val="a"/>
    <w:pPr>
      <w:spacing w:after="120"/>
    </w:pPr>
  </w:style>
  <w:style w:type="paragraph" w:styleId="a5">
    <w:name w:val="List"/>
    <w:basedOn w:val="a4"/>
    <w:rPr>
      <w:rFonts w:cs="Mangal"/>
    </w:rPr>
  </w:style>
  <w:style w:type="paragraph" w:customStyle="1" w:styleId="11">
    <w:name w:val="Λεζάντα1"/>
    <w:basedOn w:val="a"/>
    <w:pPr>
      <w:suppressLineNumbers/>
      <w:spacing w:before="120" w:after="120"/>
    </w:pPr>
    <w:rPr>
      <w:rFonts w:cs="Mangal"/>
      <w:i/>
      <w:iCs/>
      <w:sz w:val="24"/>
      <w:szCs w:val="24"/>
    </w:rPr>
  </w:style>
  <w:style w:type="paragraph" w:customStyle="1" w:styleId="a6">
    <w:name w:val="Ευρετήριο"/>
    <w:basedOn w:val="a"/>
    <w:pPr>
      <w:suppressLineNumbers/>
    </w:pPr>
    <w:rPr>
      <w:rFonts w:cs="Mangal"/>
    </w:rPr>
  </w:style>
  <w:style w:type="paragraph" w:styleId="a7">
    <w:name w:val="Title"/>
    <w:basedOn w:val="a"/>
    <w:next w:val="a8"/>
    <w:qFormat/>
    <w:pPr>
      <w:pBdr>
        <w:top w:val="double" w:sz="1" w:space="1" w:color="000000"/>
        <w:left w:val="double" w:sz="1" w:space="1" w:color="000000"/>
        <w:bottom w:val="double" w:sz="1" w:space="1" w:color="000000"/>
        <w:right w:val="double" w:sz="1" w:space="1" w:color="000000"/>
      </w:pBdr>
      <w:ind w:left="567" w:right="651"/>
      <w:jc w:val="center"/>
    </w:pPr>
    <w:rPr>
      <w:rFonts w:ascii="Arial" w:hAnsi="Arial"/>
      <w:b/>
      <w:sz w:val="34"/>
      <w:lang w:val="en-GB"/>
    </w:rPr>
  </w:style>
  <w:style w:type="paragraph" w:styleId="a8">
    <w:name w:val="Subtitle"/>
    <w:basedOn w:val="a3"/>
    <w:next w:val="a4"/>
    <w:qFormat/>
    <w:pPr>
      <w:jc w:val="center"/>
    </w:pPr>
    <w:rPr>
      <w:i/>
      <w:iCs/>
    </w:rPr>
  </w:style>
  <w:style w:type="paragraph" w:styleId="a9">
    <w:name w:val="footer"/>
    <w:basedOn w:val="a"/>
    <w:pPr>
      <w:tabs>
        <w:tab w:val="center" w:pos="4536"/>
        <w:tab w:val="right" w:pos="9072"/>
      </w:tabs>
    </w:pPr>
    <w:rPr>
      <w:rFonts w:ascii="UB-RockwellLight" w:hAnsi="UB-RockwellLight"/>
      <w:i/>
      <w:sz w:val="22"/>
      <w:lang w:val="en-GB"/>
    </w:rPr>
  </w:style>
  <w:style w:type="paragraph" w:customStyle="1" w:styleId="31">
    <w:name w:val="Σώμα κείμενου 31"/>
    <w:basedOn w:val="a"/>
    <w:pPr>
      <w:jc w:val="center"/>
    </w:pPr>
    <w:rPr>
      <w:rFonts w:ascii="Tahoma" w:hAnsi="Tahoma"/>
      <w:b/>
      <w:sz w:val="22"/>
      <w:u w:val="single"/>
    </w:rPr>
  </w:style>
  <w:style w:type="paragraph" w:styleId="aa">
    <w:name w:val="Body Text Indent"/>
    <w:basedOn w:val="a"/>
    <w:pPr>
      <w:ind w:left="426" w:hanging="426"/>
      <w:jc w:val="both"/>
    </w:pPr>
    <w:rPr>
      <w:rFonts w:ascii="Tahoma" w:hAnsi="Tahoma"/>
      <w:sz w:val="22"/>
    </w:rPr>
  </w:style>
  <w:style w:type="paragraph" w:styleId="ab">
    <w:name w:val="Balloon Text"/>
    <w:basedOn w:val="a"/>
    <w:rPr>
      <w:rFonts w:ascii="Tahoma" w:hAnsi="Tahoma" w:cs="Tahoma"/>
      <w:sz w:val="16"/>
      <w:szCs w:val="16"/>
    </w:rPr>
  </w:style>
  <w:style w:type="paragraph" w:customStyle="1" w:styleId="ac">
    <w:name w:val="Περιεχόμενα πίνακα"/>
    <w:basedOn w:val="a"/>
    <w:pPr>
      <w:suppressLineNumbers/>
    </w:pPr>
  </w:style>
  <w:style w:type="paragraph" w:customStyle="1" w:styleId="ad">
    <w:name w:val="Επικεφαλίδα πίνακα"/>
    <w:basedOn w:val="ac"/>
    <w:pPr>
      <w:jc w:val="center"/>
    </w:pPr>
    <w:rPr>
      <w:b/>
      <w:bCs/>
    </w:rPr>
  </w:style>
  <w:style w:type="paragraph" w:styleId="ae">
    <w:name w:val="header"/>
    <w:basedOn w:val="a"/>
    <w:pPr>
      <w:suppressLineNumbers/>
      <w:tabs>
        <w:tab w:val="center" w:pos="4819"/>
        <w:tab w:val="right" w:pos="9638"/>
      </w:tabs>
    </w:pPr>
  </w:style>
  <w:style w:type="paragraph" w:customStyle="1" w:styleId="310">
    <w:name w:val="31"/>
    <w:basedOn w:val="a"/>
    <w:rsid w:val="00FF36B6"/>
    <w:pPr>
      <w:suppressAutoHyphens w:val="0"/>
      <w:spacing w:before="100" w:beforeAutospacing="1" w:after="100" w:afterAutospacing="1"/>
    </w:pPr>
    <w:rPr>
      <w:sz w:val="24"/>
      <w:szCs w:val="24"/>
      <w:lang w:eastAsia="el-GR"/>
    </w:rPr>
  </w:style>
  <w:style w:type="character" w:styleId="af">
    <w:name w:val="Strong"/>
    <w:qFormat/>
    <w:rsid w:val="00FF36B6"/>
    <w:rPr>
      <w:b/>
      <w:bCs/>
    </w:rPr>
  </w:style>
  <w:style w:type="paragraph" w:styleId="af0">
    <w:name w:val="footnote text"/>
    <w:basedOn w:val="a"/>
    <w:link w:val="Char"/>
    <w:rsid w:val="00117681"/>
  </w:style>
  <w:style w:type="character" w:customStyle="1" w:styleId="Char">
    <w:name w:val="Κείμενο υποσημείωσης Char"/>
    <w:link w:val="af0"/>
    <w:rsid w:val="00117681"/>
    <w:rPr>
      <w:lang w:val="el-GR" w:eastAsia="ar-SA"/>
    </w:rPr>
  </w:style>
  <w:style w:type="character" w:styleId="af1">
    <w:name w:val="footnote reference"/>
    <w:rsid w:val="00117681"/>
    <w:rPr>
      <w:vertAlign w:val="superscript"/>
    </w:rPr>
  </w:style>
  <w:style w:type="character" w:styleId="-">
    <w:name w:val="Hyperlink"/>
    <w:rsid w:val="00CF0B1F"/>
    <w:rPr>
      <w:color w:val="0000FF"/>
      <w:u w:val="single"/>
    </w:rPr>
  </w:style>
  <w:style w:type="character" w:customStyle="1" w:styleId="12">
    <w:name w:val="Ανεπίλυτη αναφορά1"/>
    <w:basedOn w:val="a0"/>
    <w:uiPriority w:val="99"/>
    <w:semiHidden/>
    <w:unhideWhenUsed/>
    <w:rsid w:val="00A21DB9"/>
    <w:rPr>
      <w:color w:val="605E5C"/>
      <w:shd w:val="clear" w:color="auto" w:fill="E1DFDD"/>
    </w:rPr>
  </w:style>
  <w:style w:type="paragraph" w:styleId="af2">
    <w:name w:val="List Paragraph"/>
    <w:basedOn w:val="a"/>
    <w:uiPriority w:val="34"/>
    <w:qFormat/>
    <w:rsid w:val="00D83F8A"/>
    <w:pPr>
      <w:ind w:left="720"/>
      <w:contextualSpacing/>
    </w:pPr>
  </w:style>
  <w:style w:type="character" w:customStyle="1" w:styleId="hwtze">
    <w:name w:val="hwtze"/>
    <w:basedOn w:val="a0"/>
    <w:rsid w:val="00167A64"/>
  </w:style>
  <w:style w:type="character" w:customStyle="1" w:styleId="rynqvb">
    <w:name w:val="rynqvb"/>
    <w:basedOn w:val="a0"/>
    <w:rsid w:val="00167A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719107">
      <w:bodyDiv w:val="1"/>
      <w:marLeft w:val="0"/>
      <w:marRight w:val="0"/>
      <w:marTop w:val="0"/>
      <w:marBottom w:val="0"/>
      <w:divBdr>
        <w:top w:val="none" w:sz="0" w:space="0" w:color="auto"/>
        <w:left w:val="none" w:sz="0" w:space="0" w:color="auto"/>
        <w:bottom w:val="none" w:sz="0" w:space="0" w:color="auto"/>
        <w:right w:val="none" w:sz="0" w:space="0" w:color="auto"/>
      </w:divBdr>
    </w:div>
    <w:div w:id="300774455">
      <w:bodyDiv w:val="1"/>
      <w:marLeft w:val="0"/>
      <w:marRight w:val="0"/>
      <w:marTop w:val="0"/>
      <w:marBottom w:val="0"/>
      <w:divBdr>
        <w:top w:val="none" w:sz="0" w:space="0" w:color="auto"/>
        <w:left w:val="none" w:sz="0" w:space="0" w:color="auto"/>
        <w:bottom w:val="none" w:sz="0" w:space="0" w:color="auto"/>
        <w:right w:val="none" w:sz="0" w:space="0" w:color="auto"/>
      </w:divBdr>
      <w:divsChild>
        <w:div w:id="1528181697">
          <w:marLeft w:val="0"/>
          <w:marRight w:val="0"/>
          <w:marTop w:val="0"/>
          <w:marBottom w:val="0"/>
          <w:divBdr>
            <w:top w:val="none" w:sz="0" w:space="0" w:color="auto"/>
            <w:left w:val="none" w:sz="0" w:space="0" w:color="auto"/>
            <w:bottom w:val="none" w:sz="0" w:space="0" w:color="auto"/>
            <w:right w:val="none" w:sz="0" w:space="0" w:color="auto"/>
          </w:divBdr>
        </w:div>
      </w:divsChild>
    </w:div>
    <w:div w:id="104667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pp_dpms@naval.ntua.gr" TargetMode="External"/><Relationship Id="rId4" Type="http://schemas.openxmlformats.org/officeDocument/2006/relationships/settings" Target="settings.xml"/><Relationship Id="rId9" Type="http://schemas.openxmlformats.org/officeDocument/2006/relationships/hyperlink" Target="mailto:app_dpms@naval.ntu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68228-8B57-4CA6-BE6F-20D92A01B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935</Words>
  <Characters>5051</Characters>
  <Application>Microsoft Office Word</Application>
  <DocSecurity>0</DocSecurity>
  <Lines>42</Lines>
  <Paragraphs>11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ΕΘΝΙΚΟ ΜΕΤΣΟΒΙΟ ΠΟΛΥΤΕΧΝΕΙΟ</vt:lpstr>
      <vt:lpstr>ΕΘΝΙΚΟ ΜΕΤΣΟΒΙΟ ΠΟΛΥΤΕΧΝΕΙΟ</vt:lpstr>
    </vt:vector>
  </TitlesOfParts>
  <Company>NTUA</Company>
  <LinksUpToDate>false</LinksUpToDate>
  <CharactersWithSpaces>5975</CharactersWithSpaces>
  <SharedDoc>false</SharedDoc>
  <HLinks>
    <vt:vector size="24" baseType="variant">
      <vt:variant>
        <vt:i4>3342400</vt:i4>
      </vt:variant>
      <vt:variant>
        <vt:i4>9</vt:i4>
      </vt:variant>
      <vt:variant>
        <vt:i4>0</vt:i4>
      </vt:variant>
      <vt:variant>
        <vt:i4>5</vt:i4>
      </vt:variant>
      <vt:variant>
        <vt:lpwstr>mailto:secrmet@mail.ntua.gr</vt:lpwstr>
      </vt:variant>
      <vt:variant>
        <vt:lpwstr/>
      </vt:variant>
      <vt:variant>
        <vt:i4>6684711</vt:i4>
      </vt:variant>
      <vt:variant>
        <vt:i4>6</vt:i4>
      </vt:variant>
      <vt:variant>
        <vt:i4>0</vt:i4>
      </vt:variant>
      <vt:variant>
        <vt:i4>5</vt:i4>
      </vt:variant>
      <vt:variant>
        <vt:lpwstr>mailto:app_dpms@naval.ntua.gr</vt:lpwstr>
      </vt:variant>
      <vt:variant>
        <vt:lpwstr/>
      </vt:variant>
      <vt:variant>
        <vt:i4>6684711</vt:i4>
      </vt:variant>
      <vt:variant>
        <vt:i4>3</vt:i4>
      </vt:variant>
      <vt:variant>
        <vt:i4>0</vt:i4>
      </vt:variant>
      <vt:variant>
        <vt:i4>5</vt:i4>
      </vt:variant>
      <vt:variant>
        <vt:lpwstr>mailto:app_dpms@naval.ntua.gr</vt:lpwstr>
      </vt:variant>
      <vt:variant>
        <vt:lpwstr/>
      </vt:variant>
      <vt:variant>
        <vt:i4>6684711</vt:i4>
      </vt:variant>
      <vt:variant>
        <vt:i4>0</vt:i4>
      </vt:variant>
      <vt:variant>
        <vt:i4>0</vt:i4>
      </vt:variant>
      <vt:variant>
        <vt:i4>5</vt:i4>
      </vt:variant>
      <vt:variant>
        <vt:lpwstr>mailto:app_dpms@naval.ntua.gr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ΕΘΝΙΚΟ ΜΕΤΣΟΒΙΟ ΠΟΛΥΤΕΧΝΕΙΟ</dc:title>
  <dc:subject/>
  <dc:creator>chiristine</dc:creator>
  <cp:keywords/>
  <cp:lastModifiedBy>Μαρια Ξεσφιγγη</cp:lastModifiedBy>
  <cp:revision>2</cp:revision>
  <cp:lastPrinted>2016-05-19T10:38:00Z</cp:lastPrinted>
  <dcterms:created xsi:type="dcterms:W3CDTF">2026-04-28T08:34:00Z</dcterms:created>
  <dcterms:modified xsi:type="dcterms:W3CDTF">2026-04-28T08:34:00Z</dcterms:modified>
</cp:coreProperties>
</file>